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6AE4A" w14:textId="682834A1" w:rsidR="000A09D5" w:rsidRPr="008C59BF" w:rsidRDefault="008E21CA" w:rsidP="007713F5">
      <w:pPr>
        <w:pStyle w:val="AAKBodyCopy"/>
        <w:rPr>
          <w:rFonts w:ascii="Work Sans Light" w:hAnsi="Work Sans Light"/>
          <w:lang w:val="en-US"/>
        </w:rPr>
      </w:pPr>
      <w:r w:rsidRPr="002E101E">
        <w:rPr>
          <w:rFonts w:ascii="Work Sans Light" w:hAnsi="Work Sans Light"/>
          <w:lang w:val="en-US"/>
        </w:rPr>
        <w:t>Press information</w:t>
      </w:r>
      <w:r w:rsidR="00121A0C" w:rsidRPr="002E101E">
        <w:rPr>
          <w:rFonts w:ascii="Work Sans Light" w:hAnsi="Work Sans Light"/>
          <w:lang w:val="en-US"/>
        </w:rPr>
        <w:t xml:space="preserve">, </w:t>
      </w:r>
      <w:r w:rsidR="002E101E" w:rsidRPr="002E101E">
        <w:rPr>
          <w:rFonts w:ascii="Work Sans Light" w:hAnsi="Work Sans Light"/>
          <w:lang w:val="en-US"/>
        </w:rPr>
        <w:t>September 23</w:t>
      </w:r>
      <w:r w:rsidR="00121A0C" w:rsidRPr="002E101E">
        <w:rPr>
          <w:rFonts w:ascii="Work Sans Light" w:hAnsi="Work Sans Light"/>
          <w:lang w:val="en-US"/>
        </w:rPr>
        <w:t>, 202</w:t>
      </w:r>
      <w:r w:rsidR="00A45879" w:rsidRPr="002E101E">
        <w:rPr>
          <w:rFonts w:ascii="Work Sans Light" w:hAnsi="Work Sans Light"/>
          <w:lang w:val="en-US"/>
        </w:rPr>
        <w:t>1</w:t>
      </w:r>
    </w:p>
    <w:p w14:paraId="3198FD96" w14:textId="6564792B" w:rsidR="00DD32AC" w:rsidRPr="008C59BF" w:rsidRDefault="00DB180C" w:rsidP="00DD32AC">
      <w:pPr>
        <w:ind w:left="-567"/>
        <w:rPr>
          <w:rFonts w:ascii="Work Sans Light" w:hAnsi="Work Sans Light" w:cs="Arial"/>
          <w:color w:val="0070C0"/>
          <w:sz w:val="40"/>
          <w:szCs w:val="40"/>
        </w:rPr>
      </w:pPr>
      <w:r w:rsidRPr="008C59BF">
        <w:rPr>
          <w:rFonts w:ascii="Work Sans Light" w:hAnsi="Work Sans Light" w:cs="Arial"/>
          <w:color w:val="0070C0"/>
          <w:sz w:val="40"/>
          <w:szCs w:val="40"/>
        </w:rPr>
        <w:t xml:space="preserve">AAK acquires </w:t>
      </w:r>
      <w:r w:rsidR="002112A1" w:rsidRPr="008C59BF">
        <w:rPr>
          <w:rFonts w:ascii="Work Sans Light" w:hAnsi="Work Sans Light" w:cs="Arial"/>
          <w:color w:val="0070C0"/>
          <w:sz w:val="40"/>
          <w:szCs w:val="40"/>
        </w:rPr>
        <w:t xml:space="preserve">lecithin business </w:t>
      </w:r>
      <w:r w:rsidRPr="008C59BF">
        <w:rPr>
          <w:rFonts w:ascii="Work Sans Light" w:hAnsi="Work Sans Light" w:cs="Arial"/>
          <w:color w:val="0070C0"/>
          <w:sz w:val="40"/>
          <w:szCs w:val="40"/>
        </w:rPr>
        <w:t>BIC Ingredients</w:t>
      </w:r>
    </w:p>
    <w:p w14:paraId="55453FE1" w14:textId="77777777" w:rsidR="00DD32AC" w:rsidRPr="008C59BF" w:rsidRDefault="00DD32AC" w:rsidP="00DD32AC">
      <w:pPr>
        <w:ind w:left="-567"/>
        <w:rPr>
          <w:rFonts w:ascii="Work Sans Light" w:hAnsi="Work Sans Light" w:cs="Arial"/>
          <w:color w:val="0070C0"/>
          <w:sz w:val="40"/>
          <w:szCs w:val="40"/>
        </w:rPr>
      </w:pPr>
    </w:p>
    <w:p w14:paraId="5CB07327" w14:textId="5A894E65" w:rsidR="00DB180C" w:rsidRPr="008C59BF" w:rsidRDefault="00DB180C" w:rsidP="00DD32AC">
      <w:pPr>
        <w:ind w:left="-567"/>
        <w:rPr>
          <w:rFonts w:ascii="Work Sans Light" w:hAnsi="Work Sans Light"/>
          <w:sz w:val="20"/>
          <w:szCs w:val="20"/>
        </w:rPr>
      </w:pPr>
      <w:r w:rsidRPr="008C59BF">
        <w:rPr>
          <w:rFonts w:ascii="Work Sans Light" w:hAnsi="Work Sans Light"/>
          <w:sz w:val="20"/>
          <w:szCs w:val="20"/>
        </w:rPr>
        <w:t xml:space="preserve">AAK has </w:t>
      </w:r>
      <w:r w:rsidR="00DD32AC" w:rsidRPr="008C59BF">
        <w:rPr>
          <w:rFonts w:ascii="Work Sans Light" w:hAnsi="Work Sans Light"/>
          <w:sz w:val="20"/>
          <w:szCs w:val="20"/>
        </w:rPr>
        <w:t>agreed a deal to purchase</w:t>
      </w:r>
      <w:r w:rsidRPr="008C59BF">
        <w:rPr>
          <w:rFonts w:ascii="Work Sans Light" w:hAnsi="Work Sans Light"/>
          <w:sz w:val="20"/>
          <w:szCs w:val="20"/>
        </w:rPr>
        <w:t xml:space="preserve"> </w:t>
      </w:r>
      <w:r w:rsidR="00BF480E" w:rsidRPr="008C59BF">
        <w:rPr>
          <w:rFonts w:ascii="Work Sans Light" w:hAnsi="Work Sans Light"/>
          <w:sz w:val="20"/>
          <w:szCs w:val="20"/>
        </w:rPr>
        <w:t xml:space="preserve">BIC Ingredients, </w:t>
      </w:r>
      <w:r w:rsidRPr="008C59BF">
        <w:rPr>
          <w:rFonts w:ascii="Work Sans Light" w:hAnsi="Work Sans Light"/>
          <w:sz w:val="20"/>
          <w:szCs w:val="20"/>
        </w:rPr>
        <w:t>the lecithin arm of BIC</w:t>
      </w:r>
      <w:r w:rsidR="006B2A83" w:rsidRPr="008C59BF">
        <w:rPr>
          <w:rFonts w:ascii="Work Sans Light" w:hAnsi="Work Sans Light"/>
          <w:sz w:val="20"/>
          <w:szCs w:val="20"/>
        </w:rPr>
        <w:t xml:space="preserve"> International Holding</w:t>
      </w:r>
      <w:r w:rsidR="00DD32AC" w:rsidRPr="008C59BF">
        <w:rPr>
          <w:rFonts w:ascii="Work Sans Light" w:hAnsi="Work Sans Light"/>
          <w:sz w:val="20"/>
          <w:szCs w:val="20"/>
        </w:rPr>
        <w:t xml:space="preserve">, </w:t>
      </w:r>
      <w:r w:rsidR="004F5D0D" w:rsidRPr="008C59BF">
        <w:rPr>
          <w:rFonts w:ascii="Work Sans Light" w:hAnsi="Work Sans Light"/>
          <w:sz w:val="20"/>
          <w:szCs w:val="20"/>
        </w:rPr>
        <w:t xml:space="preserve">significantly </w:t>
      </w:r>
      <w:r w:rsidR="00DD32AC" w:rsidRPr="008C59BF">
        <w:rPr>
          <w:rFonts w:ascii="Work Sans Light" w:hAnsi="Work Sans Light"/>
          <w:sz w:val="20"/>
          <w:szCs w:val="20"/>
        </w:rPr>
        <w:t xml:space="preserve">increasing its footprint in the European </w:t>
      </w:r>
      <w:r w:rsidR="004F5D0D" w:rsidRPr="008C59BF">
        <w:rPr>
          <w:rFonts w:ascii="Work Sans Light" w:hAnsi="Work Sans Light"/>
          <w:sz w:val="20"/>
          <w:szCs w:val="20"/>
        </w:rPr>
        <w:t xml:space="preserve">lecithin </w:t>
      </w:r>
      <w:r w:rsidR="00DD32AC" w:rsidRPr="008C59BF">
        <w:rPr>
          <w:rFonts w:ascii="Work Sans Light" w:hAnsi="Work Sans Light"/>
          <w:sz w:val="20"/>
          <w:szCs w:val="20"/>
        </w:rPr>
        <w:t xml:space="preserve">market and supporting its vision of becoming one of the world’s leading suppliers of speciality lecithin. </w:t>
      </w:r>
    </w:p>
    <w:p w14:paraId="783E85E4" w14:textId="77777777" w:rsidR="008E21CA" w:rsidRPr="008C59BF" w:rsidRDefault="008E21CA" w:rsidP="008E21CA">
      <w:pPr>
        <w:ind w:left="-567"/>
        <w:rPr>
          <w:rFonts w:ascii="Work Sans Light" w:hAnsi="Work Sans Light" w:cs="Arial"/>
          <w:sz w:val="20"/>
          <w:szCs w:val="20"/>
          <w:lang w:val="en-US"/>
        </w:rPr>
      </w:pPr>
    </w:p>
    <w:p w14:paraId="11A37D28" w14:textId="77777777" w:rsidR="00DB180C" w:rsidRPr="008C59BF" w:rsidRDefault="00A45879" w:rsidP="00DB180C">
      <w:pPr>
        <w:ind w:left="-567"/>
        <w:rPr>
          <w:rFonts w:ascii="Work Sans Light" w:hAnsi="Work Sans Light" w:cs="Arial"/>
          <w:color w:val="0070C0"/>
          <w:sz w:val="20"/>
          <w:szCs w:val="20"/>
          <w:lang w:val="en-US"/>
        </w:rPr>
      </w:pPr>
      <w:r w:rsidRPr="008C59BF">
        <w:rPr>
          <w:rFonts w:ascii="Work Sans Light" w:hAnsi="Work Sans Light" w:cs="Arial"/>
          <w:color w:val="0070C0"/>
          <w:sz w:val="20"/>
          <w:szCs w:val="20"/>
          <w:lang w:val="en-US"/>
        </w:rPr>
        <w:t>Expand</w:t>
      </w:r>
      <w:r w:rsidR="00065752" w:rsidRPr="008C59BF">
        <w:rPr>
          <w:rFonts w:ascii="Work Sans Light" w:hAnsi="Work Sans Light" w:cs="Arial"/>
          <w:color w:val="0070C0"/>
          <w:sz w:val="20"/>
          <w:szCs w:val="20"/>
          <w:lang w:val="en-US"/>
        </w:rPr>
        <w:t xml:space="preserve">ed </w:t>
      </w:r>
      <w:r w:rsidRPr="008C59BF">
        <w:rPr>
          <w:rFonts w:ascii="Work Sans Light" w:hAnsi="Work Sans Light" w:cs="Arial"/>
          <w:color w:val="0070C0"/>
          <w:sz w:val="20"/>
          <w:szCs w:val="20"/>
          <w:lang w:val="en-US"/>
        </w:rPr>
        <w:t>offer</w:t>
      </w:r>
    </w:p>
    <w:p w14:paraId="48052ECA" w14:textId="2E56632C" w:rsidR="00DB180C" w:rsidRPr="008C59BF" w:rsidRDefault="00DB180C" w:rsidP="00DB180C">
      <w:pPr>
        <w:ind w:left="-567"/>
        <w:rPr>
          <w:rFonts w:ascii="Work Sans Light" w:hAnsi="Work Sans Light"/>
          <w:sz w:val="20"/>
          <w:szCs w:val="20"/>
        </w:rPr>
      </w:pPr>
      <w:r w:rsidRPr="008C59BF">
        <w:rPr>
          <w:rFonts w:ascii="Work Sans Light" w:hAnsi="Work Sans Light"/>
          <w:sz w:val="20"/>
          <w:szCs w:val="20"/>
        </w:rPr>
        <w:t>BIC Ingredients supplies non-GM special</w:t>
      </w:r>
      <w:r w:rsidR="00F64806" w:rsidRPr="008C59BF">
        <w:rPr>
          <w:rFonts w:ascii="Work Sans Light" w:hAnsi="Work Sans Light"/>
          <w:sz w:val="20"/>
          <w:szCs w:val="20"/>
        </w:rPr>
        <w:t>i</w:t>
      </w:r>
      <w:r w:rsidRPr="008C59BF">
        <w:rPr>
          <w:rFonts w:ascii="Work Sans Light" w:hAnsi="Work Sans Light"/>
          <w:sz w:val="20"/>
          <w:szCs w:val="20"/>
        </w:rPr>
        <w:t xml:space="preserve">ty lecithin and lecithin compounds. The company, which is based in the Netherlands, sources its raw materials from </w:t>
      </w:r>
      <w:r w:rsidR="00887519" w:rsidRPr="008C59BF">
        <w:rPr>
          <w:rFonts w:ascii="Work Sans Light" w:hAnsi="Work Sans Light"/>
          <w:sz w:val="20"/>
          <w:szCs w:val="20"/>
        </w:rPr>
        <w:t>various regions around the world</w:t>
      </w:r>
      <w:r w:rsidRPr="008C59BF">
        <w:rPr>
          <w:rFonts w:ascii="Work Sans Light" w:hAnsi="Work Sans Light"/>
          <w:sz w:val="20"/>
          <w:szCs w:val="20"/>
        </w:rPr>
        <w:t xml:space="preserve">. Lecithin is a natural emulsifier produced from </w:t>
      </w:r>
      <w:r w:rsidR="004F5D0D" w:rsidRPr="008C59BF">
        <w:rPr>
          <w:rFonts w:ascii="Work Sans Light" w:hAnsi="Work Sans Light"/>
          <w:sz w:val="20"/>
          <w:szCs w:val="20"/>
        </w:rPr>
        <w:t xml:space="preserve">plant-based </w:t>
      </w:r>
      <w:r w:rsidRPr="008C59BF">
        <w:rPr>
          <w:rFonts w:ascii="Work Sans Light" w:hAnsi="Work Sans Light"/>
          <w:sz w:val="20"/>
          <w:szCs w:val="20"/>
        </w:rPr>
        <w:t xml:space="preserve">oils such as soy, sunflower and rapeseed. </w:t>
      </w:r>
    </w:p>
    <w:p w14:paraId="09E0CB43" w14:textId="77777777" w:rsidR="00187DDF" w:rsidRPr="008C59BF" w:rsidRDefault="00187DDF" w:rsidP="00DB180C">
      <w:pPr>
        <w:ind w:left="-567"/>
        <w:rPr>
          <w:rFonts w:ascii="Work Sans Light" w:hAnsi="Work Sans Light"/>
          <w:sz w:val="20"/>
          <w:szCs w:val="20"/>
        </w:rPr>
      </w:pPr>
    </w:p>
    <w:p w14:paraId="0FE26E95" w14:textId="3F6AC6EE" w:rsidR="00187DDF" w:rsidRPr="00686789" w:rsidRDefault="00187DDF" w:rsidP="00D833DC">
      <w:pPr>
        <w:ind w:left="-567"/>
        <w:rPr>
          <w:rFonts w:ascii="Work Sans Light" w:hAnsi="Work Sans Light"/>
          <w:b/>
          <w:bCs/>
          <w:color w:val="70AD47" w:themeColor="accent6"/>
          <w:sz w:val="20"/>
          <w:szCs w:val="20"/>
        </w:rPr>
      </w:pPr>
      <w:r w:rsidRPr="008C59BF">
        <w:rPr>
          <w:rFonts w:ascii="Work Sans Light" w:hAnsi="Work Sans Light"/>
          <w:sz w:val="20"/>
          <w:szCs w:val="20"/>
        </w:rPr>
        <w:t xml:space="preserve">AAK will integrate </w:t>
      </w:r>
      <w:r w:rsidR="00DB180C" w:rsidRPr="008C59BF">
        <w:rPr>
          <w:rFonts w:ascii="Work Sans Light" w:hAnsi="Work Sans Light"/>
          <w:sz w:val="20"/>
          <w:szCs w:val="20"/>
        </w:rPr>
        <w:t>BIC Ingredients</w:t>
      </w:r>
      <w:r w:rsidR="00D833DC" w:rsidRPr="008C59BF">
        <w:rPr>
          <w:rFonts w:ascii="Work Sans Light" w:hAnsi="Work Sans Light"/>
          <w:sz w:val="20"/>
          <w:szCs w:val="20"/>
        </w:rPr>
        <w:t>’</w:t>
      </w:r>
      <w:r w:rsidR="00DB180C" w:rsidRPr="008C59BF">
        <w:rPr>
          <w:rFonts w:ascii="Work Sans Light" w:hAnsi="Work Sans Light"/>
          <w:sz w:val="20"/>
          <w:szCs w:val="20"/>
        </w:rPr>
        <w:t xml:space="preserve"> products </w:t>
      </w:r>
      <w:r w:rsidRPr="008C59BF">
        <w:rPr>
          <w:rFonts w:ascii="Work Sans Light" w:hAnsi="Work Sans Light"/>
          <w:sz w:val="20"/>
          <w:szCs w:val="20"/>
        </w:rPr>
        <w:t xml:space="preserve">into its </w:t>
      </w:r>
      <w:r w:rsidR="00D833DC" w:rsidRPr="008C59BF">
        <w:rPr>
          <w:rFonts w:ascii="Work Sans Light" w:hAnsi="Work Sans Light"/>
          <w:sz w:val="20"/>
          <w:szCs w:val="20"/>
        </w:rPr>
        <w:t>current</w:t>
      </w:r>
      <w:r w:rsidR="00B323C6" w:rsidRPr="008C59BF">
        <w:rPr>
          <w:rFonts w:ascii="Work Sans Light" w:hAnsi="Work Sans Light"/>
          <w:sz w:val="20"/>
          <w:szCs w:val="20"/>
        </w:rPr>
        <w:t xml:space="preserve"> </w:t>
      </w:r>
      <w:r w:rsidR="00A12B6C" w:rsidRPr="008C59BF">
        <w:rPr>
          <w:rFonts w:ascii="Work Sans Light" w:hAnsi="Work Sans Light"/>
          <w:sz w:val="20"/>
          <w:szCs w:val="20"/>
        </w:rPr>
        <w:t xml:space="preserve">portfolio </w:t>
      </w:r>
      <w:r w:rsidR="00D833DC" w:rsidRPr="008C59BF">
        <w:rPr>
          <w:rFonts w:ascii="Work Sans Light" w:hAnsi="Work Sans Light"/>
          <w:sz w:val="20"/>
          <w:szCs w:val="20"/>
        </w:rPr>
        <w:t>of speciality lecithins</w:t>
      </w:r>
      <w:r w:rsidR="00686789">
        <w:rPr>
          <w:rFonts w:ascii="Work Sans Light" w:hAnsi="Work Sans Light"/>
          <w:sz w:val="20"/>
          <w:szCs w:val="20"/>
        </w:rPr>
        <w:t xml:space="preserve">, </w:t>
      </w:r>
      <w:r w:rsidR="00686789" w:rsidRPr="00D04499">
        <w:rPr>
          <w:rFonts w:ascii="Work Sans Light" w:hAnsi="Work Sans Light"/>
          <w:sz w:val="20"/>
          <w:szCs w:val="20"/>
        </w:rPr>
        <w:t xml:space="preserve">sold under the </w:t>
      </w:r>
      <w:proofErr w:type="spellStart"/>
      <w:r w:rsidR="00686789" w:rsidRPr="00C52840">
        <w:rPr>
          <w:rFonts w:ascii="Work Sans Light" w:hAnsi="Work Sans Light"/>
          <w:color w:val="000000" w:themeColor="text1"/>
          <w:sz w:val="20"/>
          <w:szCs w:val="20"/>
        </w:rPr>
        <w:t>Akole</w:t>
      </w:r>
      <w:r w:rsidR="00DC2F5A" w:rsidRPr="002E101E">
        <w:rPr>
          <w:rFonts w:ascii="Work Sans Light" w:hAnsi="Work Sans Light"/>
          <w:color w:val="000000" w:themeColor="text1"/>
          <w:sz w:val="20"/>
          <w:szCs w:val="20"/>
        </w:rPr>
        <w:t>c</w:t>
      </w:r>
      <w:proofErr w:type="spellEnd"/>
      <w:r w:rsidR="00C52840" w:rsidRPr="002E101E">
        <w:rPr>
          <w:rFonts w:cstheme="minorHAnsi"/>
          <w:color w:val="000000" w:themeColor="text1"/>
        </w:rPr>
        <w:t>®</w:t>
      </w:r>
      <w:r w:rsidR="00686789" w:rsidRPr="00C52840">
        <w:rPr>
          <w:rFonts w:ascii="Work Sans Light" w:hAnsi="Work Sans Light"/>
          <w:color w:val="000000" w:themeColor="text1"/>
          <w:sz w:val="20"/>
          <w:szCs w:val="20"/>
        </w:rPr>
        <w:t xml:space="preserve"> </w:t>
      </w:r>
      <w:r w:rsidR="00686789" w:rsidRPr="00D04499">
        <w:rPr>
          <w:rFonts w:ascii="Work Sans Light" w:hAnsi="Work Sans Light"/>
          <w:sz w:val="20"/>
          <w:szCs w:val="20"/>
        </w:rPr>
        <w:t>brand</w:t>
      </w:r>
      <w:r w:rsidR="00D833DC" w:rsidRPr="00D04499">
        <w:rPr>
          <w:rFonts w:ascii="Work Sans Light" w:hAnsi="Work Sans Light"/>
          <w:sz w:val="20"/>
          <w:szCs w:val="20"/>
        </w:rPr>
        <w:t>.</w:t>
      </w:r>
    </w:p>
    <w:p w14:paraId="7CB9082B" w14:textId="77777777" w:rsidR="00DB180C" w:rsidRPr="008C59BF" w:rsidRDefault="00DB180C" w:rsidP="00F2713E">
      <w:pPr>
        <w:rPr>
          <w:rFonts w:ascii="Work Sans Light" w:hAnsi="Work Sans Light" w:cs="Arial"/>
          <w:color w:val="0070C0"/>
          <w:sz w:val="20"/>
          <w:szCs w:val="20"/>
          <w:lang w:val="en-US"/>
        </w:rPr>
      </w:pPr>
    </w:p>
    <w:p w14:paraId="617B42BE" w14:textId="626007F4" w:rsidR="00DB180C" w:rsidRPr="008C59BF" w:rsidRDefault="00DB180C" w:rsidP="007713F5">
      <w:pPr>
        <w:ind w:left="-567"/>
        <w:rPr>
          <w:rFonts w:ascii="Work Sans Light" w:hAnsi="Work Sans Light"/>
          <w:sz w:val="20"/>
          <w:szCs w:val="20"/>
        </w:rPr>
      </w:pPr>
      <w:r w:rsidRPr="008C59BF">
        <w:rPr>
          <w:rFonts w:ascii="Work Sans Light" w:hAnsi="Work Sans Light"/>
          <w:sz w:val="20"/>
          <w:szCs w:val="20"/>
        </w:rPr>
        <w:t xml:space="preserve">Alec van Veldhoven, </w:t>
      </w:r>
      <w:r w:rsidR="00887519" w:rsidRPr="00D04499">
        <w:rPr>
          <w:rFonts w:ascii="Work Sans Light" w:hAnsi="Work Sans Light"/>
          <w:sz w:val="20"/>
          <w:szCs w:val="20"/>
        </w:rPr>
        <w:t>Commercial Director</w:t>
      </w:r>
      <w:r w:rsidR="00686789" w:rsidRPr="00D04499">
        <w:rPr>
          <w:rFonts w:ascii="Work Sans Light" w:hAnsi="Work Sans Light"/>
          <w:sz w:val="20"/>
          <w:szCs w:val="20"/>
        </w:rPr>
        <w:t xml:space="preserve"> </w:t>
      </w:r>
      <w:r w:rsidRPr="008C59BF">
        <w:rPr>
          <w:rFonts w:ascii="Work Sans Light" w:hAnsi="Work Sans Light"/>
          <w:sz w:val="20"/>
          <w:szCs w:val="20"/>
        </w:rPr>
        <w:t xml:space="preserve">at </w:t>
      </w:r>
      <w:r w:rsidRPr="00D04499">
        <w:rPr>
          <w:rFonts w:ascii="Work Sans Light" w:hAnsi="Work Sans Light"/>
          <w:sz w:val="20"/>
          <w:szCs w:val="20"/>
        </w:rPr>
        <w:t>AAK</w:t>
      </w:r>
      <w:r w:rsidR="008C59BF" w:rsidRPr="00D04499">
        <w:rPr>
          <w:rFonts w:ascii="Work Sans Light" w:hAnsi="Work Sans Light"/>
          <w:sz w:val="20"/>
          <w:szCs w:val="20"/>
        </w:rPr>
        <w:t xml:space="preserve"> Natural Emulsifiers</w:t>
      </w:r>
      <w:r w:rsidRPr="00D04499">
        <w:rPr>
          <w:rFonts w:ascii="Work Sans Light" w:hAnsi="Work Sans Light"/>
          <w:sz w:val="20"/>
          <w:szCs w:val="20"/>
        </w:rPr>
        <w:t xml:space="preserve">, </w:t>
      </w:r>
      <w:r w:rsidRPr="008C59BF">
        <w:rPr>
          <w:rFonts w:ascii="Work Sans Light" w:hAnsi="Work Sans Light"/>
          <w:sz w:val="20"/>
          <w:szCs w:val="20"/>
        </w:rPr>
        <w:t>said: “</w:t>
      </w:r>
      <w:r w:rsidR="00C011D8" w:rsidRPr="008C59BF">
        <w:rPr>
          <w:rFonts w:ascii="Work Sans Light" w:hAnsi="Work Sans Light"/>
          <w:sz w:val="20"/>
          <w:szCs w:val="20"/>
        </w:rPr>
        <w:t xml:space="preserve">BIC Ingredients is a natural fit with our business. BIC’s existing lecithin customers will now be able to benefit from AAK’s </w:t>
      </w:r>
      <w:r w:rsidR="001353C1" w:rsidRPr="008C59BF">
        <w:rPr>
          <w:rFonts w:ascii="Work Sans Light" w:hAnsi="Work Sans Light"/>
          <w:sz w:val="20"/>
          <w:szCs w:val="20"/>
        </w:rPr>
        <w:t xml:space="preserve">unique </w:t>
      </w:r>
      <w:r w:rsidR="00C011D8" w:rsidRPr="008C59BF">
        <w:rPr>
          <w:rFonts w:ascii="Work Sans Light" w:hAnsi="Work Sans Light"/>
          <w:sz w:val="20"/>
          <w:szCs w:val="20"/>
        </w:rPr>
        <w:t xml:space="preserve">customer co-development approach, </w:t>
      </w:r>
      <w:r w:rsidR="00DC2F5A">
        <w:rPr>
          <w:rFonts w:ascii="Work Sans Light" w:hAnsi="Work Sans Light"/>
          <w:sz w:val="20"/>
          <w:szCs w:val="20"/>
        </w:rPr>
        <w:t xml:space="preserve">which is </w:t>
      </w:r>
      <w:r w:rsidR="001353C1" w:rsidRPr="008C59BF">
        <w:rPr>
          <w:rFonts w:ascii="Work Sans Light" w:hAnsi="Work Sans Light"/>
          <w:sz w:val="20"/>
          <w:szCs w:val="20"/>
        </w:rPr>
        <w:t>driven by customer needs, built on collaboration, and geared for better success rates and lasting value</w:t>
      </w:r>
      <w:r w:rsidR="00C011D8" w:rsidRPr="008C59BF">
        <w:rPr>
          <w:rFonts w:ascii="Work Sans Light" w:hAnsi="Work Sans Light"/>
          <w:sz w:val="20"/>
          <w:szCs w:val="20"/>
        </w:rPr>
        <w:t>.</w:t>
      </w:r>
      <w:r w:rsidR="007713F5" w:rsidRPr="008C59BF">
        <w:rPr>
          <w:rFonts w:ascii="Work Sans Light" w:hAnsi="Work Sans Light"/>
          <w:sz w:val="20"/>
          <w:szCs w:val="20"/>
        </w:rPr>
        <w:t xml:space="preserve"> </w:t>
      </w:r>
      <w:r w:rsidR="00D833DC" w:rsidRPr="008C59BF">
        <w:rPr>
          <w:rFonts w:ascii="Work Sans Light" w:hAnsi="Work Sans Light"/>
          <w:sz w:val="20"/>
          <w:szCs w:val="20"/>
        </w:rPr>
        <w:t xml:space="preserve">By expanding our portfolio further, we will be able to create even better solutions in close collaboration with our customers globally.” </w:t>
      </w:r>
    </w:p>
    <w:p w14:paraId="50BC6D3B" w14:textId="77777777" w:rsidR="00DB180C" w:rsidRPr="008C59BF" w:rsidRDefault="00DB180C" w:rsidP="00D833DC">
      <w:pPr>
        <w:rPr>
          <w:rFonts w:ascii="Work Sans Light" w:hAnsi="Work Sans Light" w:cs="Arial"/>
          <w:color w:val="0070C0"/>
          <w:sz w:val="20"/>
          <w:szCs w:val="20"/>
          <w:lang w:val="en-US"/>
        </w:rPr>
      </w:pPr>
    </w:p>
    <w:p w14:paraId="67B75416" w14:textId="297EC491" w:rsidR="00DB180C" w:rsidRPr="008C59BF" w:rsidRDefault="00DB180C" w:rsidP="007713F5">
      <w:pPr>
        <w:ind w:left="-567"/>
        <w:rPr>
          <w:rFonts w:ascii="Work Sans Light" w:hAnsi="Work Sans Light"/>
          <w:sz w:val="20"/>
          <w:szCs w:val="20"/>
        </w:rPr>
      </w:pPr>
      <w:r w:rsidRPr="008C59BF">
        <w:rPr>
          <w:rFonts w:ascii="Work Sans Light" w:hAnsi="Work Sans Light"/>
          <w:sz w:val="20"/>
          <w:szCs w:val="20"/>
        </w:rPr>
        <w:t xml:space="preserve">Harro de Groot, </w:t>
      </w:r>
      <w:r w:rsidR="006B2A83" w:rsidRPr="008C59BF">
        <w:rPr>
          <w:rFonts w:ascii="Work Sans Light" w:hAnsi="Work Sans Light"/>
          <w:sz w:val="20"/>
          <w:szCs w:val="20"/>
        </w:rPr>
        <w:t>CEO</w:t>
      </w:r>
      <w:r w:rsidRPr="008C59BF">
        <w:rPr>
          <w:rFonts w:ascii="Work Sans Light" w:hAnsi="Work Sans Light"/>
          <w:sz w:val="20"/>
          <w:szCs w:val="20"/>
        </w:rPr>
        <w:t xml:space="preserve"> of </w:t>
      </w:r>
      <w:r w:rsidR="00FE14E6" w:rsidRPr="008C59BF">
        <w:rPr>
          <w:rFonts w:ascii="Work Sans Light" w:hAnsi="Work Sans Light"/>
          <w:sz w:val="20"/>
          <w:szCs w:val="20"/>
        </w:rPr>
        <w:t xml:space="preserve">BIC </w:t>
      </w:r>
      <w:r w:rsidR="006B2A83" w:rsidRPr="008C59BF">
        <w:rPr>
          <w:rFonts w:ascii="Work Sans Light" w:hAnsi="Work Sans Light"/>
          <w:sz w:val="20"/>
          <w:szCs w:val="20"/>
        </w:rPr>
        <w:t>International Holding</w:t>
      </w:r>
      <w:r w:rsidRPr="008C59BF">
        <w:rPr>
          <w:rFonts w:ascii="Work Sans Light" w:hAnsi="Work Sans Light"/>
          <w:sz w:val="20"/>
          <w:szCs w:val="20"/>
        </w:rPr>
        <w:t xml:space="preserve">, said: “I am pleased </w:t>
      </w:r>
      <w:r w:rsidR="006B2A83" w:rsidRPr="008C59BF">
        <w:rPr>
          <w:rFonts w:ascii="Work Sans Light" w:hAnsi="Work Sans Light"/>
          <w:sz w:val="20"/>
          <w:szCs w:val="20"/>
        </w:rPr>
        <w:t xml:space="preserve">for our customers </w:t>
      </w:r>
      <w:r w:rsidRPr="008C59BF">
        <w:rPr>
          <w:rFonts w:ascii="Work Sans Light" w:hAnsi="Work Sans Light"/>
          <w:sz w:val="20"/>
          <w:szCs w:val="20"/>
        </w:rPr>
        <w:t xml:space="preserve">that BIC’s lecithin business will now be integrated into AAK’s co-development approach, focusing on finding solutions for the customers we serve, </w:t>
      </w:r>
      <w:r w:rsidR="00D04499">
        <w:rPr>
          <w:rFonts w:ascii="Work Sans Light" w:hAnsi="Work Sans Light"/>
          <w:sz w:val="20"/>
          <w:szCs w:val="20"/>
        </w:rPr>
        <w:t xml:space="preserve">alongside </w:t>
      </w:r>
      <w:r w:rsidRPr="008C59BF">
        <w:rPr>
          <w:rFonts w:ascii="Work Sans Light" w:hAnsi="Work Sans Light"/>
          <w:sz w:val="20"/>
          <w:szCs w:val="20"/>
        </w:rPr>
        <w:t xml:space="preserve">our </w:t>
      </w:r>
      <w:r w:rsidR="006B2A83" w:rsidRPr="008C59BF">
        <w:rPr>
          <w:rFonts w:ascii="Work Sans Light" w:hAnsi="Work Sans Light"/>
          <w:sz w:val="20"/>
          <w:szCs w:val="20"/>
        </w:rPr>
        <w:t xml:space="preserve">current </w:t>
      </w:r>
      <w:r w:rsidRPr="008C59BF">
        <w:rPr>
          <w:rFonts w:ascii="Work Sans Light" w:hAnsi="Work Sans Light"/>
          <w:sz w:val="20"/>
          <w:szCs w:val="20"/>
        </w:rPr>
        <w:t xml:space="preserve">high standards of quality </w:t>
      </w:r>
      <w:r w:rsidR="00C46BFC">
        <w:rPr>
          <w:rFonts w:ascii="Work Sans Light" w:hAnsi="Work Sans Light"/>
          <w:sz w:val="20"/>
          <w:szCs w:val="20"/>
        </w:rPr>
        <w:t>assurance</w:t>
      </w:r>
      <w:r w:rsidRPr="008C59BF">
        <w:rPr>
          <w:rFonts w:ascii="Work Sans Light" w:hAnsi="Work Sans Light"/>
          <w:sz w:val="20"/>
          <w:szCs w:val="20"/>
        </w:rPr>
        <w:t xml:space="preserve">. </w:t>
      </w:r>
      <w:r w:rsidR="006B2A83" w:rsidRPr="008C59BF">
        <w:rPr>
          <w:rFonts w:ascii="Work Sans Light" w:hAnsi="Work Sans Light"/>
          <w:sz w:val="20"/>
          <w:szCs w:val="20"/>
        </w:rPr>
        <w:t xml:space="preserve">My team and myself </w:t>
      </w:r>
      <w:r w:rsidRPr="008C59BF">
        <w:rPr>
          <w:rFonts w:ascii="Work Sans Light" w:hAnsi="Work Sans Light"/>
          <w:sz w:val="20"/>
          <w:szCs w:val="20"/>
        </w:rPr>
        <w:t xml:space="preserve">will </w:t>
      </w:r>
      <w:r w:rsidR="00D87155" w:rsidRPr="008C59BF">
        <w:rPr>
          <w:rFonts w:ascii="Work Sans Light" w:hAnsi="Work Sans Light"/>
          <w:sz w:val="20"/>
          <w:szCs w:val="20"/>
        </w:rPr>
        <w:t xml:space="preserve">remain </w:t>
      </w:r>
      <w:r w:rsidR="006B2A83" w:rsidRPr="008C59BF">
        <w:rPr>
          <w:rFonts w:ascii="Work Sans Light" w:hAnsi="Work Sans Light"/>
          <w:sz w:val="20"/>
          <w:szCs w:val="20"/>
        </w:rPr>
        <w:t xml:space="preserve">involved </w:t>
      </w:r>
      <w:r w:rsidR="00D87155" w:rsidRPr="008C59BF">
        <w:rPr>
          <w:rFonts w:ascii="Work Sans Light" w:hAnsi="Work Sans Light"/>
          <w:sz w:val="20"/>
          <w:szCs w:val="20"/>
        </w:rPr>
        <w:t xml:space="preserve">in the business and </w:t>
      </w:r>
      <w:r w:rsidR="00D04499">
        <w:rPr>
          <w:rFonts w:ascii="Work Sans Light" w:hAnsi="Work Sans Light"/>
          <w:sz w:val="20"/>
          <w:szCs w:val="20"/>
        </w:rPr>
        <w:t xml:space="preserve">will </w:t>
      </w:r>
      <w:r w:rsidRPr="008C59BF">
        <w:rPr>
          <w:rFonts w:ascii="Work Sans Light" w:hAnsi="Work Sans Light"/>
          <w:sz w:val="20"/>
          <w:szCs w:val="20"/>
        </w:rPr>
        <w:t xml:space="preserve">continue to support AAK’s </w:t>
      </w:r>
      <w:r w:rsidR="008C59BF" w:rsidRPr="00D04499">
        <w:rPr>
          <w:rFonts w:ascii="Work Sans Light" w:hAnsi="Work Sans Light"/>
          <w:sz w:val="20"/>
          <w:szCs w:val="20"/>
        </w:rPr>
        <w:t>Natural Emulsifiers</w:t>
      </w:r>
      <w:r w:rsidR="008C59BF" w:rsidRPr="008C59BF">
        <w:rPr>
          <w:rFonts w:ascii="Work Sans Light" w:hAnsi="Work Sans Light"/>
          <w:color w:val="70AD47" w:themeColor="accent6"/>
          <w:sz w:val="20"/>
          <w:szCs w:val="20"/>
        </w:rPr>
        <w:t xml:space="preserve"> </w:t>
      </w:r>
      <w:r w:rsidRPr="008C59BF">
        <w:rPr>
          <w:rFonts w:ascii="Work Sans Light" w:hAnsi="Work Sans Light"/>
          <w:sz w:val="20"/>
          <w:szCs w:val="20"/>
        </w:rPr>
        <w:t xml:space="preserve">team over the next </w:t>
      </w:r>
      <w:r w:rsidR="00D87155" w:rsidRPr="008C59BF">
        <w:rPr>
          <w:rFonts w:ascii="Work Sans Light" w:hAnsi="Work Sans Light"/>
          <w:sz w:val="20"/>
          <w:szCs w:val="20"/>
        </w:rPr>
        <w:t>three years</w:t>
      </w:r>
      <w:r w:rsidR="006B2A83" w:rsidRPr="008C59BF">
        <w:rPr>
          <w:rFonts w:ascii="Work Sans Light" w:hAnsi="Work Sans Light"/>
          <w:sz w:val="20"/>
          <w:szCs w:val="20"/>
        </w:rPr>
        <w:t xml:space="preserve">. This </w:t>
      </w:r>
      <w:r w:rsidR="00C46BFC">
        <w:rPr>
          <w:rFonts w:ascii="Work Sans Light" w:hAnsi="Work Sans Light"/>
          <w:sz w:val="20"/>
          <w:szCs w:val="20"/>
        </w:rPr>
        <w:t>transaction</w:t>
      </w:r>
      <w:r w:rsidR="006B2A83" w:rsidRPr="008C59BF">
        <w:rPr>
          <w:rFonts w:ascii="Work Sans Light" w:hAnsi="Work Sans Light"/>
          <w:sz w:val="20"/>
          <w:szCs w:val="20"/>
        </w:rPr>
        <w:t xml:space="preserve"> will </w:t>
      </w:r>
      <w:r w:rsidR="00E77364" w:rsidRPr="008C59BF">
        <w:rPr>
          <w:rFonts w:ascii="Work Sans Light" w:hAnsi="Work Sans Light"/>
          <w:sz w:val="20"/>
          <w:szCs w:val="20"/>
        </w:rPr>
        <w:t>further</w:t>
      </w:r>
      <w:r w:rsidR="006B2A83" w:rsidRPr="008C59BF">
        <w:rPr>
          <w:rFonts w:ascii="Work Sans Light" w:hAnsi="Work Sans Light"/>
          <w:sz w:val="20"/>
          <w:szCs w:val="20"/>
        </w:rPr>
        <w:t xml:space="preserve"> enable BIC International Holding to increase </w:t>
      </w:r>
      <w:r w:rsidR="009D2D31">
        <w:rPr>
          <w:rFonts w:ascii="Work Sans Light" w:hAnsi="Work Sans Light"/>
          <w:sz w:val="20"/>
          <w:szCs w:val="20"/>
        </w:rPr>
        <w:t>its</w:t>
      </w:r>
      <w:r w:rsidR="006B2A83" w:rsidRPr="008C59BF">
        <w:rPr>
          <w:rFonts w:ascii="Work Sans Light" w:hAnsi="Work Sans Light"/>
          <w:sz w:val="20"/>
          <w:szCs w:val="20"/>
        </w:rPr>
        <w:t xml:space="preserve"> focus on </w:t>
      </w:r>
      <w:r w:rsidR="00F27EEC">
        <w:rPr>
          <w:rFonts w:ascii="Work Sans Light" w:hAnsi="Work Sans Light"/>
          <w:sz w:val="20"/>
          <w:szCs w:val="20"/>
        </w:rPr>
        <w:t>plant-based</w:t>
      </w:r>
      <w:r w:rsidR="006B2A83" w:rsidRPr="008C59BF">
        <w:rPr>
          <w:rFonts w:ascii="Work Sans Light" w:hAnsi="Work Sans Light"/>
          <w:sz w:val="20"/>
          <w:szCs w:val="20"/>
        </w:rPr>
        <w:t xml:space="preserve"> protein through our entity BIC Protein."</w:t>
      </w:r>
    </w:p>
    <w:p w14:paraId="7F21C028" w14:textId="77777777" w:rsidR="00DB180C" w:rsidRPr="008C59BF" w:rsidRDefault="00DB180C" w:rsidP="00A45879">
      <w:pPr>
        <w:rPr>
          <w:rFonts w:ascii="Work Sans Light" w:hAnsi="Work Sans Light"/>
          <w:sz w:val="20"/>
          <w:szCs w:val="20"/>
        </w:rPr>
      </w:pPr>
    </w:p>
    <w:p w14:paraId="4CD5BB83" w14:textId="77777777" w:rsidR="00DB180C" w:rsidRPr="008C59BF" w:rsidRDefault="00065752" w:rsidP="00D833DC">
      <w:pPr>
        <w:ind w:left="-567"/>
        <w:rPr>
          <w:rFonts w:ascii="Work Sans Light" w:hAnsi="Work Sans Light" w:cs="Arial"/>
          <w:color w:val="0070C0"/>
          <w:sz w:val="20"/>
          <w:szCs w:val="20"/>
          <w:lang w:val="en-US"/>
        </w:rPr>
      </w:pPr>
      <w:r w:rsidRPr="008C59BF">
        <w:rPr>
          <w:rFonts w:ascii="Work Sans Light" w:hAnsi="Work Sans Light" w:cs="Arial"/>
          <w:color w:val="0070C0"/>
          <w:sz w:val="20"/>
          <w:szCs w:val="20"/>
          <w:lang w:val="en-US"/>
        </w:rPr>
        <w:t>Global leadership</w:t>
      </w:r>
    </w:p>
    <w:p w14:paraId="3E876988" w14:textId="769160DE" w:rsidR="001128A8" w:rsidRPr="00EB50A6" w:rsidRDefault="00D833DC" w:rsidP="007713F5">
      <w:pPr>
        <w:ind w:left="-567"/>
        <w:rPr>
          <w:rFonts w:ascii="Work Sans Light" w:hAnsi="Work Sans Light"/>
          <w:color w:val="70AD47" w:themeColor="accent6"/>
          <w:sz w:val="20"/>
          <w:szCs w:val="20"/>
        </w:rPr>
      </w:pPr>
      <w:r w:rsidRPr="008C59BF">
        <w:rPr>
          <w:rFonts w:ascii="Work Sans Light" w:hAnsi="Work Sans Light"/>
          <w:sz w:val="20"/>
          <w:szCs w:val="20"/>
        </w:rPr>
        <w:t>AAK’s</w:t>
      </w:r>
      <w:r w:rsidR="00DB180C" w:rsidRPr="008C59BF">
        <w:rPr>
          <w:rFonts w:ascii="Work Sans Light" w:hAnsi="Work Sans Light"/>
          <w:sz w:val="20"/>
          <w:szCs w:val="20"/>
        </w:rPr>
        <w:t xml:space="preserve"> acquisition of BIC Ingredients represents the next step in </w:t>
      </w:r>
      <w:r w:rsidRPr="008C59BF">
        <w:rPr>
          <w:rFonts w:ascii="Work Sans Light" w:hAnsi="Work Sans Light"/>
          <w:sz w:val="20"/>
          <w:szCs w:val="20"/>
        </w:rPr>
        <w:t>the company’s</w:t>
      </w:r>
      <w:r w:rsidR="00DB180C" w:rsidRPr="008C59BF">
        <w:rPr>
          <w:rFonts w:ascii="Work Sans Light" w:hAnsi="Work Sans Light"/>
          <w:sz w:val="20"/>
          <w:szCs w:val="20"/>
        </w:rPr>
        <w:t xml:space="preserve"> ambition to become a global leader in speciality lecithin. </w:t>
      </w:r>
      <w:r w:rsidR="00C52840">
        <w:rPr>
          <w:rFonts w:ascii="Work Sans Light" w:hAnsi="Work Sans Light"/>
          <w:sz w:val="20"/>
          <w:szCs w:val="20"/>
        </w:rPr>
        <w:t>It is also</w:t>
      </w:r>
      <w:r w:rsidR="00686789" w:rsidRPr="00D04499">
        <w:rPr>
          <w:rFonts w:ascii="Work Sans Light" w:hAnsi="Work Sans Light"/>
          <w:sz w:val="20"/>
          <w:szCs w:val="20"/>
        </w:rPr>
        <w:t xml:space="preserve"> an opportunity </w:t>
      </w:r>
      <w:r w:rsidR="00C52840">
        <w:rPr>
          <w:rFonts w:ascii="Work Sans Light" w:hAnsi="Work Sans Light"/>
          <w:sz w:val="20"/>
          <w:szCs w:val="20"/>
        </w:rPr>
        <w:t>for customers to source</w:t>
      </w:r>
      <w:r w:rsidR="00686789" w:rsidRPr="00D04499">
        <w:rPr>
          <w:rFonts w:ascii="Work Sans Light" w:hAnsi="Work Sans Light"/>
          <w:sz w:val="20"/>
          <w:szCs w:val="20"/>
        </w:rPr>
        <w:t xml:space="preserve"> speciality lecithin ingredients alongside oils &amp; fats from one trusted supplier</w:t>
      </w:r>
      <w:r w:rsidR="00C52840">
        <w:rPr>
          <w:rFonts w:ascii="Work Sans Light" w:hAnsi="Work Sans Light"/>
          <w:sz w:val="20"/>
          <w:szCs w:val="20"/>
        </w:rPr>
        <w:t>.</w:t>
      </w:r>
    </w:p>
    <w:p w14:paraId="7241BA4C" w14:textId="77777777" w:rsidR="00EB50A6" w:rsidRPr="00686789" w:rsidRDefault="00EB50A6" w:rsidP="007713F5">
      <w:pPr>
        <w:ind w:left="-567"/>
        <w:rPr>
          <w:rFonts w:ascii="Work Sans Light" w:hAnsi="Work Sans Light"/>
          <w:sz w:val="20"/>
          <w:szCs w:val="20"/>
        </w:rPr>
      </w:pPr>
    </w:p>
    <w:p w14:paraId="6BE8512F" w14:textId="77777777" w:rsidR="007713F5" w:rsidRPr="008C59BF" w:rsidRDefault="007713F5" w:rsidP="007713F5">
      <w:pPr>
        <w:ind w:left="-567"/>
        <w:rPr>
          <w:rFonts w:ascii="Work Sans Light" w:hAnsi="Work Sans Light"/>
          <w:sz w:val="20"/>
          <w:szCs w:val="20"/>
        </w:rPr>
      </w:pPr>
    </w:p>
    <w:p w14:paraId="4A7F5C8E" w14:textId="77777777" w:rsidR="001128A8" w:rsidRPr="008C59BF" w:rsidRDefault="001128A8" w:rsidP="007713F5">
      <w:pPr>
        <w:ind w:left="-567"/>
        <w:rPr>
          <w:rFonts w:ascii="Work Sans Light" w:hAnsi="Work Sans Light" w:cs="Arial"/>
          <w:color w:val="0070C0"/>
          <w:sz w:val="20"/>
          <w:szCs w:val="20"/>
          <w:lang w:val="en-US"/>
        </w:rPr>
      </w:pPr>
    </w:p>
    <w:p w14:paraId="130E7D65" w14:textId="77777777" w:rsidR="002355E4" w:rsidRPr="008C59BF" w:rsidRDefault="008E21CA" w:rsidP="007713F5">
      <w:pPr>
        <w:ind w:left="-567"/>
        <w:rPr>
          <w:rFonts w:ascii="Work Sans Light" w:hAnsi="Work Sans Light" w:cs="Arial"/>
          <w:color w:val="0070C0"/>
          <w:sz w:val="20"/>
          <w:szCs w:val="20"/>
          <w:lang w:val="en-US"/>
        </w:rPr>
      </w:pPr>
      <w:r w:rsidRPr="008C59BF">
        <w:rPr>
          <w:rFonts w:ascii="Work Sans Light" w:hAnsi="Work Sans Light" w:cs="Arial"/>
          <w:sz w:val="20"/>
          <w:szCs w:val="20"/>
          <w:lang w:val="en-US"/>
        </w:rPr>
        <w:t>ENDS</w:t>
      </w:r>
    </w:p>
    <w:p w14:paraId="2DED3BF2" w14:textId="77777777" w:rsidR="002355E4" w:rsidRPr="008C59BF" w:rsidRDefault="002355E4" w:rsidP="002355E4">
      <w:pPr>
        <w:ind w:left="-567"/>
        <w:rPr>
          <w:rFonts w:ascii="Work Sans Light" w:hAnsi="Work Sans Light" w:cs="Arial"/>
          <w:sz w:val="20"/>
          <w:szCs w:val="20"/>
          <w:lang w:val="en-US"/>
        </w:rPr>
      </w:pPr>
    </w:p>
    <w:p w14:paraId="01218BDC" w14:textId="77777777" w:rsidR="00A45879" w:rsidRPr="002E101E" w:rsidRDefault="008E21CA" w:rsidP="007713F5">
      <w:pPr>
        <w:ind w:left="-567"/>
        <w:rPr>
          <w:rFonts w:ascii="Work Sans Light" w:hAnsi="Work Sans Light" w:cs="Arial"/>
          <w:sz w:val="20"/>
          <w:szCs w:val="20"/>
          <w:lang w:val="en-US"/>
        </w:rPr>
      </w:pPr>
      <w:r w:rsidRPr="002E101E">
        <w:rPr>
          <w:rFonts w:ascii="Work Sans Light" w:hAnsi="Work Sans Light" w:cs="Arial"/>
          <w:sz w:val="20"/>
          <w:szCs w:val="20"/>
          <w:lang w:val="en-US"/>
        </w:rPr>
        <w:t>For more information, please contact:</w:t>
      </w:r>
    </w:p>
    <w:p w14:paraId="7EFF1B55" w14:textId="643327B6" w:rsidR="007713F5" w:rsidRDefault="002E101E" w:rsidP="007713F5">
      <w:pPr>
        <w:ind w:left="-567"/>
        <w:rPr>
          <w:rFonts w:ascii="Work Sans Light" w:hAnsi="Work Sans Light" w:cs="Arial"/>
          <w:sz w:val="20"/>
          <w:szCs w:val="20"/>
          <w:lang w:val="en-US"/>
        </w:rPr>
      </w:pPr>
      <w:r>
        <w:rPr>
          <w:rFonts w:ascii="Work Sans Light" w:hAnsi="Work Sans Light" w:cs="Arial"/>
          <w:sz w:val="20"/>
          <w:szCs w:val="20"/>
          <w:lang w:val="en-US"/>
        </w:rPr>
        <w:t xml:space="preserve">Alec van </w:t>
      </w:r>
      <w:proofErr w:type="spellStart"/>
      <w:r>
        <w:rPr>
          <w:rFonts w:ascii="Work Sans Light" w:hAnsi="Work Sans Light" w:cs="Arial"/>
          <w:sz w:val="20"/>
          <w:szCs w:val="20"/>
          <w:lang w:val="en-US"/>
        </w:rPr>
        <w:t>Veldhoven</w:t>
      </w:r>
      <w:proofErr w:type="spellEnd"/>
      <w:r>
        <w:rPr>
          <w:rFonts w:ascii="Work Sans Light" w:hAnsi="Work Sans Light" w:cs="Arial"/>
          <w:sz w:val="20"/>
          <w:szCs w:val="20"/>
          <w:lang w:val="en-US"/>
        </w:rPr>
        <w:t>, commercial director</w:t>
      </w:r>
    </w:p>
    <w:p w14:paraId="49449974" w14:textId="77777777" w:rsidR="002E101E" w:rsidRDefault="002147DC" w:rsidP="002E101E">
      <w:pPr>
        <w:ind w:left="-567"/>
        <w:rPr>
          <w:rFonts w:ascii="Work Sans Light" w:hAnsi="Work Sans Light" w:cs="Arial"/>
          <w:sz w:val="20"/>
          <w:szCs w:val="20"/>
          <w:lang w:val="en-US"/>
        </w:rPr>
      </w:pPr>
      <w:hyperlink r:id="rId7" w:history="1">
        <w:r w:rsidR="002E101E" w:rsidRPr="003227F7">
          <w:rPr>
            <w:rStyle w:val="Hyperlink"/>
            <w:rFonts w:ascii="Work Sans Light" w:hAnsi="Work Sans Light" w:cs="Arial"/>
            <w:sz w:val="20"/>
            <w:szCs w:val="20"/>
            <w:lang w:val="en-US"/>
          </w:rPr>
          <w:t>lecithin@aak.com</w:t>
        </w:r>
      </w:hyperlink>
    </w:p>
    <w:p w14:paraId="1BC896BA" w14:textId="423DFABF" w:rsidR="008E21CA" w:rsidRPr="008C59BF" w:rsidRDefault="002147DC" w:rsidP="002E101E">
      <w:pPr>
        <w:ind w:left="-567"/>
        <w:rPr>
          <w:rFonts w:ascii="Work Sans Light" w:hAnsi="Work Sans Light" w:cs="Arial"/>
          <w:sz w:val="20"/>
          <w:szCs w:val="20"/>
          <w:lang w:val="en-US"/>
        </w:rPr>
      </w:pPr>
      <w:hyperlink r:id="rId8" w:history="1">
        <w:r w:rsidR="002E101E" w:rsidRPr="003227F7">
          <w:rPr>
            <w:rStyle w:val="Hyperlink"/>
            <w:rFonts w:ascii="Work Sans Light" w:hAnsi="Work Sans Light" w:cs="Arial"/>
            <w:sz w:val="20"/>
            <w:szCs w:val="20"/>
          </w:rPr>
          <w:t>www.aak.com</w:t>
        </w:r>
      </w:hyperlink>
      <w:r w:rsidR="008E21CA" w:rsidRPr="008C59BF">
        <w:rPr>
          <w:rFonts w:ascii="Work Sans Light" w:hAnsi="Work Sans Light" w:cs="Arial"/>
          <w:sz w:val="20"/>
          <w:szCs w:val="20"/>
        </w:rPr>
        <w:t xml:space="preserve"> </w:t>
      </w:r>
    </w:p>
    <w:p w14:paraId="794B0C8C" w14:textId="77777777" w:rsidR="008E21CA" w:rsidRPr="008C59BF" w:rsidRDefault="008E21CA" w:rsidP="008E21CA">
      <w:pPr>
        <w:ind w:left="-567"/>
        <w:rPr>
          <w:rFonts w:ascii="Work Sans Light" w:hAnsi="Work Sans Light" w:cs="Arial"/>
          <w:sz w:val="20"/>
          <w:szCs w:val="20"/>
        </w:rPr>
      </w:pPr>
    </w:p>
    <w:p w14:paraId="2189B0C7" w14:textId="77777777" w:rsidR="0041111D" w:rsidRDefault="008E21CA" w:rsidP="0041111D">
      <w:pPr>
        <w:ind w:left="-567"/>
        <w:rPr>
          <w:rFonts w:ascii="Work Sans Light" w:hAnsi="Work Sans Light" w:cs="Arial"/>
          <w:sz w:val="20"/>
          <w:szCs w:val="20"/>
          <w:lang w:val="en-US"/>
        </w:rPr>
      </w:pPr>
      <w:r w:rsidRPr="008C59BF">
        <w:rPr>
          <w:rFonts w:ascii="Work Sans Light" w:hAnsi="Work Sans Light" w:cs="Arial"/>
          <w:sz w:val="20"/>
          <w:szCs w:val="20"/>
          <w:lang w:val="en-US"/>
        </w:rPr>
        <w:lastRenderedPageBreak/>
        <w:t>About AAK</w:t>
      </w:r>
      <w:r w:rsidRPr="008C59BF">
        <w:rPr>
          <w:rFonts w:ascii="Work Sans Light" w:hAnsi="Work Sans Light" w:cs="Arial"/>
          <w:b/>
          <w:bCs/>
          <w:sz w:val="20"/>
          <w:szCs w:val="20"/>
          <w:lang w:val="en-US"/>
        </w:rPr>
        <w:t xml:space="preserve"> </w:t>
      </w:r>
      <w:r w:rsidRPr="008C59BF">
        <w:rPr>
          <w:rFonts w:ascii="Work Sans Light" w:hAnsi="Work Sans Light" w:cs="Arial"/>
          <w:b/>
          <w:bCs/>
          <w:sz w:val="20"/>
          <w:szCs w:val="20"/>
          <w:lang w:val="en-US"/>
        </w:rPr>
        <w:br/>
      </w:r>
      <w:r w:rsidRPr="008C59BF">
        <w:rPr>
          <w:rFonts w:ascii="Work Sans Light" w:hAnsi="Work Sans Light" w:cs="Arial"/>
          <w:sz w:val="20"/>
          <w:szCs w:val="20"/>
          <w:lang w:val="en-US"/>
        </w:rPr>
        <w:t>Everything AAK does is about Making Better Happen™. We specialize in plant-based oils that are the value-adding ingredients in many of the products people love to consume. We make these products better tasting, healthier, and more sustainable. At the heart of AAK’s offer is Customer Co-Development, combining our desire to understand what better means for each customer, with the unique flexibility of our production assets, and a deep knowledge of many products and industries, including Chocolate &amp; Confectionery, Bakery, Dairy, Plant-based Foods, Special Nutrition, Foodservice and Personal Care. Our 3,900 employees support our close collaboration with customers through 25 regional sales offices, 15 dedicated Customer Innovation Centers, and with the support of more than 20 production facilities. Listed on Nasdaq Stockholm and with our headquarters in Malmö, Sweden, AAK has been Making Better Happen™ for 150 years.</w:t>
      </w:r>
    </w:p>
    <w:p w14:paraId="152C5AD4" w14:textId="77777777" w:rsidR="0041111D" w:rsidRDefault="0041111D" w:rsidP="0041111D">
      <w:pPr>
        <w:ind w:left="-567"/>
        <w:rPr>
          <w:rFonts w:ascii="Work Sans Light" w:hAnsi="Work Sans Light" w:cs="Arial"/>
          <w:sz w:val="20"/>
          <w:szCs w:val="20"/>
          <w:lang w:val="en-US"/>
        </w:rPr>
      </w:pPr>
    </w:p>
    <w:p w14:paraId="4044C1B1" w14:textId="166A4D69" w:rsidR="008A3FDF" w:rsidRPr="0041111D" w:rsidRDefault="006B2A83" w:rsidP="00656B4A">
      <w:pPr>
        <w:ind w:left="-567"/>
        <w:rPr>
          <w:rFonts w:ascii="Work Sans Light" w:hAnsi="Work Sans Light" w:cs="Arial"/>
          <w:sz w:val="20"/>
          <w:szCs w:val="20"/>
          <w:lang w:val="en-US"/>
        </w:rPr>
      </w:pPr>
      <w:r w:rsidRPr="0041111D">
        <w:rPr>
          <w:rFonts w:ascii="Work Sans Light" w:hAnsi="Work Sans Light" w:cs="Arial"/>
          <w:sz w:val="20"/>
          <w:szCs w:val="20"/>
          <w:lang w:val="en-US"/>
        </w:rPr>
        <w:t>About BIC International Holding</w:t>
      </w:r>
      <w:r w:rsidRPr="0041111D">
        <w:rPr>
          <w:rFonts w:ascii="Work Sans Light" w:hAnsi="Work Sans Light" w:cs="Arial"/>
          <w:b/>
          <w:bCs/>
          <w:sz w:val="20"/>
          <w:szCs w:val="20"/>
          <w:lang w:val="en-US"/>
        </w:rPr>
        <w:t xml:space="preserve"> </w:t>
      </w:r>
      <w:r w:rsidRPr="0041111D">
        <w:rPr>
          <w:rFonts w:ascii="Work Sans Light" w:hAnsi="Work Sans Light" w:cs="Arial"/>
          <w:b/>
          <w:bCs/>
          <w:sz w:val="20"/>
          <w:szCs w:val="20"/>
          <w:lang w:val="en-US"/>
        </w:rPr>
        <w:br/>
      </w:r>
      <w:r w:rsidR="00892AA0" w:rsidRPr="0041111D">
        <w:rPr>
          <w:rFonts w:ascii="Work Sans Light" w:hAnsi="Work Sans Light" w:cs="Arial"/>
          <w:sz w:val="20"/>
          <w:szCs w:val="20"/>
          <w:lang w:val="en-US"/>
        </w:rPr>
        <w:t xml:space="preserve">At BIC </w:t>
      </w:r>
      <w:r w:rsidR="00892AA0" w:rsidRPr="00656B4A">
        <w:rPr>
          <w:rFonts w:ascii="Work Sans Light" w:hAnsi="Work Sans Light" w:cs="Arial"/>
          <w:sz w:val="20"/>
          <w:szCs w:val="20"/>
          <w:lang w:val="en-US"/>
        </w:rPr>
        <w:t>“Sustainable Solutions are our passion"</w:t>
      </w:r>
      <w:r w:rsidRPr="0041111D">
        <w:rPr>
          <w:rFonts w:ascii="Work Sans Light" w:hAnsi="Work Sans Light" w:cs="Arial"/>
          <w:sz w:val="20"/>
          <w:szCs w:val="20"/>
          <w:lang w:val="en-US"/>
        </w:rPr>
        <w:t xml:space="preserve"> </w:t>
      </w:r>
      <w:r w:rsidR="008A3FDF" w:rsidRPr="0041111D">
        <w:rPr>
          <w:rFonts w:ascii="Work Sans Light" w:hAnsi="Work Sans Light" w:cs="Arial"/>
          <w:sz w:val="20"/>
          <w:szCs w:val="20"/>
          <w:lang w:val="en-US"/>
        </w:rPr>
        <w:t xml:space="preserve">Plant-based protein ingredients are the core of our company. With our production facilities in the Netherlands, BIC strives to offer sustainable and effective solutions for our customers in the pharma, </w:t>
      </w:r>
      <w:proofErr w:type="gramStart"/>
      <w:r w:rsidR="008A3FDF" w:rsidRPr="0041111D">
        <w:rPr>
          <w:rFonts w:ascii="Work Sans Light" w:hAnsi="Work Sans Light" w:cs="Arial"/>
          <w:sz w:val="20"/>
          <w:szCs w:val="20"/>
          <w:lang w:val="en-US"/>
        </w:rPr>
        <w:t>food</w:t>
      </w:r>
      <w:proofErr w:type="gramEnd"/>
      <w:r w:rsidR="008A3FDF" w:rsidRPr="0041111D">
        <w:rPr>
          <w:rFonts w:ascii="Work Sans Light" w:hAnsi="Work Sans Light" w:cs="Arial"/>
          <w:sz w:val="20"/>
          <w:szCs w:val="20"/>
          <w:lang w:val="en-US"/>
        </w:rPr>
        <w:t xml:space="preserve"> and nutrition market. To achieve this, the quality of our products and operations is </w:t>
      </w:r>
      <w:r w:rsidR="00656B4A">
        <w:rPr>
          <w:rFonts w:ascii="Work Sans Light" w:hAnsi="Work Sans Light" w:cs="Arial"/>
          <w:sz w:val="20"/>
          <w:szCs w:val="20"/>
          <w:lang w:val="en-US"/>
        </w:rPr>
        <w:t>vital. On top of this we consider taking</w:t>
      </w:r>
      <w:r w:rsidR="008A3FDF" w:rsidRPr="0041111D">
        <w:rPr>
          <w:rFonts w:ascii="Work Sans Light" w:hAnsi="Work Sans Light" w:cs="Arial"/>
          <w:sz w:val="20"/>
          <w:szCs w:val="20"/>
          <w:lang w:val="en-US"/>
        </w:rPr>
        <w:t xml:space="preserve"> care of our customers and stakeholders by showing genuine accountability</w:t>
      </w:r>
      <w:r w:rsidR="00656B4A">
        <w:rPr>
          <w:rFonts w:ascii="Work Sans Light" w:hAnsi="Work Sans Light" w:cs="Arial"/>
          <w:sz w:val="20"/>
          <w:szCs w:val="20"/>
          <w:lang w:val="en-US"/>
        </w:rPr>
        <w:t xml:space="preserve"> extremely important</w:t>
      </w:r>
      <w:r w:rsidR="008A3FDF" w:rsidRPr="0041111D">
        <w:rPr>
          <w:rFonts w:ascii="Work Sans Light" w:hAnsi="Work Sans Light" w:cs="Arial"/>
          <w:sz w:val="20"/>
          <w:szCs w:val="20"/>
          <w:lang w:val="en-US"/>
        </w:rPr>
        <w:t xml:space="preserve">. This is how BIC has grown, in just a few years </w:t>
      </w:r>
      <w:proofErr w:type="gramStart"/>
      <w:r w:rsidR="008A3FDF" w:rsidRPr="0041111D">
        <w:rPr>
          <w:rFonts w:ascii="Work Sans Light" w:hAnsi="Work Sans Light" w:cs="Arial"/>
          <w:sz w:val="20"/>
          <w:szCs w:val="20"/>
          <w:lang w:val="en-US"/>
        </w:rPr>
        <w:t>from inception,</w:t>
      </w:r>
      <w:proofErr w:type="gramEnd"/>
      <w:r w:rsidR="008A3FDF" w:rsidRPr="0041111D">
        <w:rPr>
          <w:rFonts w:ascii="Work Sans Light" w:hAnsi="Work Sans Light" w:cs="Arial"/>
          <w:sz w:val="20"/>
          <w:szCs w:val="20"/>
          <w:lang w:val="en-US"/>
        </w:rPr>
        <w:t xml:space="preserve"> to a respectable company </w:t>
      </w:r>
      <w:r w:rsidR="0041111D" w:rsidRPr="0041111D">
        <w:rPr>
          <w:rFonts w:ascii="Work Sans Light" w:hAnsi="Work Sans Light" w:cs="Arial"/>
          <w:sz w:val="20"/>
          <w:szCs w:val="20"/>
          <w:lang w:val="en-US"/>
        </w:rPr>
        <w:t xml:space="preserve">that is </w:t>
      </w:r>
      <w:r w:rsidR="008A3FDF" w:rsidRPr="0041111D">
        <w:rPr>
          <w:rFonts w:ascii="Work Sans Light" w:hAnsi="Work Sans Light" w:cs="Arial"/>
          <w:sz w:val="20"/>
          <w:szCs w:val="20"/>
          <w:lang w:val="en-US"/>
        </w:rPr>
        <w:t xml:space="preserve">active in the plant-based ingredients market. </w:t>
      </w:r>
    </w:p>
    <w:p w14:paraId="07F9012D" w14:textId="77777777" w:rsidR="008A3FDF" w:rsidRDefault="008A3FDF" w:rsidP="008E21CA">
      <w:pPr>
        <w:pStyle w:val="AAKBodyCopy"/>
        <w:rPr>
          <w:rFonts w:ascii="Work Sans Light" w:hAnsi="Work Sans Light" w:cs="Arial"/>
          <w:lang w:val="en-US"/>
        </w:rPr>
      </w:pPr>
    </w:p>
    <w:p w14:paraId="70D36722" w14:textId="77777777" w:rsidR="00121A0C" w:rsidRPr="008C59BF" w:rsidRDefault="00121A0C" w:rsidP="008E21CA">
      <w:pPr>
        <w:pStyle w:val="AAKBodyCopy"/>
        <w:rPr>
          <w:rFonts w:ascii="Work Sans Light" w:hAnsi="Work Sans Light"/>
          <w:lang w:val="en-US"/>
        </w:rPr>
      </w:pPr>
    </w:p>
    <w:sectPr w:rsidR="00121A0C" w:rsidRPr="008C59BF" w:rsidSect="00D94BA0">
      <w:headerReference w:type="default" r:id="rId9"/>
      <w:footerReference w:type="default" r:id="rId10"/>
      <w:headerReference w:type="first" r:id="rId11"/>
      <w:footerReference w:type="first" r:id="rId12"/>
      <w:pgSz w:w="11906" w:h="16838"/>
      <w:pgMar w:top="2722" w:right="1440" w:bottom="28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B216C" w14:textId="77777777" w:rsidR="002147DC" w:rsidRDefault="002147DC" w:rsidP="000A09D5">
      <w:r>
        <w:separator/>
      </w:r>
    </w:p>
  </w:endnote>
  <w:endnote w:type="continuationSeparator" w:id="0">
    <w:p w14:paraId="40AA52E2" w14:textId="77777777" w:rsidR="002147DC" w:rsidRDefault="002147DC" w:rsidP="000A0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304F0E41-38B0-B249-8E95-C8CAFEDF953D}"/>
    <w:embedBold r:id="rId2" w:fontKey="{11511766-5065-BF43-9944-B86914BAFA75}"/>
  </w:font>
  <w:font w:name="Times New Roman">
    <w:panose1 w:val="02020603050405020304"/>
    <w:charset w:val="00"/>
    <w:family w:val="roman"/>
    <w:pitch w:val="variable"/>
    <w:sig w:usb0="E0002EFF" w:usb1="C000785B" w:usb2="00000009" w:usb3="00000000" w:csb0="000001FF" w:csb1="00000000"/>
    <w:embedRegular r:id="rId3" w:fontKey="{6F1902A4-8327-0C4D-9196-BD19E897F95E}"/>
    <w:embedBold r:id="rId4" w:fontKey="{9867E239-5B3A-0545-89DF-82856759CA90}"/>
  </w:font>
  <w:font w:name="Work Sans Light Roman">
    <w:altName w:val="Calibri"/>
    <w:panose1 w:val="020B0604020202020204"/>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6" w:fontKey="{223BD40E-98AA-2B4A-92E9-E64B09798B4D}"/>
  </w:font>
  <w:font w:name="Work Sans Light">
    <w:panose1 w:val="00000000000000000000"/>
    <w:charset w:val="4D"/>
    <w:family w:val="auto"/>
    <w:pitch w:val="variable"/>
    <w:sig w:usb0="A00000FF" w:usb1="5000E07B" w:usb2="00000000" w:usb3="00000000" w:csb0="00000193" w:csb1="00000000"/>
    <w:embedRegular r:id="rId7" w:fontKey="{EE65825B-AF7E-3040-B6B2-1BDBA874B981}"/>
    <w:embedBold r:id="rId8" w:fontKey="{52C3A55C-DC47-714C-A534-FF8D7A639CEC}"/>
  </w:font>
  <w:font w:name="Arial">
    <w:panose1 w:val="020B0604020202020204"/>
    <w:charset w:val="00"/>
    <w:family w:val="swiss"/>
    <w:pitch w:val="variable"/>
    <w:sig w:usb0="E0002AFF" w:usb1="C0007843" w:usb2="00000009" w:usb3="00000000" w:csb0="000001FF" w:csb1="00000000"/>
    <w:embedRegular r:id="rId9" w:fontKey="{CC737E98-5C1D-8D45-885C-4AD61CDF2611}"/>
    <w:embedBold r:id="rId10" w:fontKey="{760E64E7-9CD6-C842-A6C2-A81CAD6FDB42}"/>
  </w:font>
  <w:font w:name="Calibri Light">
    <w:panose1 w:val="020F0302020204030204"/>
    <w:charset w:val="00"/>
    <w:family w:val="swiss"/>
    <w:pitch w:val="variable"/>
    <w:sig w:usb0="E0002AFF" w:usb1="C000247B" w:usb2="00000009" w:usb3="00000000" w:csb0="000001FF" w:csb1="00000000"/>
    <w:embedRegular r:id="rId11" w:fontKey="{AEC8135C-F38C-7443-8914-37A0DC6F29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6C84" w14:textId="77777777" w:rsidR="00B733D8" w:rsidRDefault="00121A0C">
    <w:pPr>
      <w:pStyle w:val="Footer"/>
    </w:pPr>
    <w:r>
      <w:rPr>
        <w:noProof/>
        <w:lang w:val="nl-NL" w:eastAsia="nl-NL"/>
      </w:rPr>
      <mc:AlternateContent>
        <mc:Choice Requires="wps">
          <w:drawing>
            <wp:anchor distT="0" distB="0" distL="114300" distR="114300" simplePos="0" relativeHeight="251654144" behindDoc="0" locked="0" layoutInCell="1" allowOverlap="1" wp14:anchorId="6B7DE160" wp14:editId="573C12D0">
              <wp:simplePos x="0" y="0"/>
              <wp:positionH relativeFrom="column">
                <wp:posOffset>2209800</wp:posOffset>
              </wp:positionH>
              <wp:positionV relativeFrom="paragraph">
                <wp:posOffset>-664210</wp:posOffset>
              </wp:positionV>
              <wp:extent cx="1466850" cy="647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66850" cy="647700"/>
                      </a:xfrm>
                      <a:prstGeom prst="rect">
                        <a:avLst/>
                      </a:prstGeom>
                      <a:solidFill>
                        <a:schemeClr val="lt1">
                          <a:alpha val="0"/>
                        </a:schemeClr>
                      </a:solidFill>
                      <a:ln w="6350">
                        <a:noFill/>
                      </a:ln>
                    </wps:spPr>
                    <wps:txbx>
                      <w:txbxContent>
                        <w:p w14:paraId="130F541C"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Registered office: Malmö</w:t>
                          </w:r>
                        </w:p>
                        <w:p w14:paraId="4E1A6B5F"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Company no. 556669-2850</w:t>
                          </w:r>
                        </w:p>
                        <w:p w14:paraId="6695F400" w14:textId="77777777" w:rsidR="00B66A18" w:rsidRPr="00D4185F" w:rsidRDefault="00121A0C" w:rsidP="00121A0C">
                          <w:pPr>
                            <w:rPr>
                              <w:rFonts w:ascii="Work Sans Light" w:hAnsi="Work Sans Light"/>
                              <w:color w:val="2067CA"/>
                              <w:sz w:val="16"/>
                              <w:szCs w:val="16"/>
                              <w:lang w:val="en-US"/>
                            </w:rPr>
                          </w:pPr>
                          <w:r w:rsidRPr="00121A0C">
                            <w:rPr>
                              <w:rFonts w:ascii="Work Sans Light" w:hAnsi="Work Sans Light"/>
                              <w:color w:val="2067CA"/>
                              <w:sz w:val="16"/>
                              <w:szCs w:val="16"/>
                              <w:lang w:val="en-US"/>
                            </w:rPr>
                            <w:t>SE556669285001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6B7DE160" id="_x0000_t202" coordsize="21600,21600" o:spt="202" path="m,l,21600r21600,l21600,xe">
              <v:stroke joinstyle="miter"/>
              <v:path gradientshapeok="t" o:connecttype="rect"/>
            </v:shapetype>
            <v:shape id="Text Box 9" o:spid="_x0000_s1026" type="#_x0000_t202" style="position:absolute;margin-left:174pt;margin-top:-52.3pt;width:115.5pt;height:51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" fillcolor="white [3201]" stroked="f" strokeweight=".5pt">
              <v:fill opacity="0"/>
              <v:textbox inset="0,0,0,0">
                <w:txbxContent>
                  <w:p w14:paraId="130F541C"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Registered office: Malmö</w:t>
                    </w:r>
                  </w:p>
                  <w:p w14:paraId="4E1A6B5F"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Company no. 556669-2850</w:t>
                    </w:r>
                  </w:p>
                  <w:p w14:paraId="6695F400" w14:textId="77777777" w:rsidR="00B66A18" w:rsidRPr="00D4185F" w:rsidRDefault="00121A0C" w:rsidP="00121A0C">
                    <w:pPr>
                      <w:rPr>
                        <w:rFonts w:ascii="Work Sans Light" w:hAnsi="Work Sans Light"/>
                        <w:color w:val="2067CA"/>
                        <w:sz w:val="16"/>
                        <w:szCs w:val="16"/>
                        <w:lang w:val="en-US"/>
                      </w:rPr>
                    </w:pPr>
                    <w:r w:rsidRPr="00121A0C">
                      <w:rPr>
                        <w:rFonts w:ascii="Work Sans Light" w:hAnsi="Work Sans Light"/>
                        <w:color w:val="2067CA"/>
                        <w:sz w:val="16"/>
                        <w:szCs w:val="16"/>
                        <w:lang w:val="en-US"/>
                      </w:rPr>
                      <w:t>SE556669285001</w:t>
                    </w:r>
                  </w:p>
                </w:txbxContent>
              </v:textbox>
            </v:shape>
          </w:pict>
        </mc:Fallback>
      </mc:AlternateContent>
    </w:r>
    <w:r>
      <w:rPr>
        <w:noProof/>
        <w:lang w:val="nl-NL" w:eastAsia="nl-NL"/>
      </w:rPr>
      <mc:AlternateContent>
        <mc:Choice Requires="wps">
          <w:drawing>
            <wp:anchor distT="0" distB="0" distL="114300" distR="114300" simplePos="0" relativeHeight="251653120" behindDoc="0" locked="0" layoutInCell="1" allowOverlap="1" wp14:anchorId="36AAA7FB" wp14:editId="4BFB09AC">
              <wp:simplePos x="0" y="0"/>
              <wp:positionH relativeFrom="column">
                <wp:posOffset>771525</wp:posOffset>
              </wp:positionH>
              <wp:positionV relativeFrom="paragraph">
                <wp:posOffset>-664210</wp:posOffset>
              </wp:positionV>
              <wp:extent cx="1238250" cy="647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38250" cy="647700"/>
                      </a:xfrm>
                      <a:prstGeom prst="rect">
                        <a:avLst/>
                      </a:prstGeom>
                      <a:solidFill>
                        <a:schemeClr val="lt1">
                          <a:alpha val="0"/>
                        </a:schemeClr>
                      </a:solidFill>
                      <a:ln w="6350">
                        <a:noFill/>
                      </a:ln>
                    </wps:spPr>
                    <wps:txbx>
                      <w:txbxContent>
                        <w:p w14:paraId="26E83082"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Phone +46 40 627 83 00</w:t>
                          </w:r>
                        </w:p>
                        <w:p w14:paraId="3499B2B6"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0769AE89"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36AAA7FB" id="Text Box 8" o:spid="_x0000_s1027" type="#_x0000_t202" style="position:absolute;margin-left:60.75pt;margin-top:-52.3pt;width:97.5pt;height:51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" fillcolor="white [3201]" stroked="f" strokeweight=".5pt">
              <v:fill opacity="0"/>
              <v:textbox inset="0,0,0,0">
                <w:txbxContent>
                  <w:p w14:paraId="26E83082"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Phone +46 40 627 83 00</w:t>
                    </w:r>
                  </w:p>
                  <w:p w14:paraId="3499B2B6"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0769AE89"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v:textbox>
            </v:shape>
          </w:pict>
        </mc:Fallback>
      </mc:AlternateContent>
    </w:r>
    <w:r w:rsidR="00B66A18">
      <w:rPr>
        <w:noProof/>
        <w:lang w:val="nl-NL" w:eastAsia="nl-NL"/>
      </w:rPr>
      <mc:AlternateContent>
        <mc:Choice Requires="wps">
          <w:drawing>
            <wp:anchor distT="0" distB="0" distL="114300" distR="114300" simplePos="0" relativeHeight="251652096" behindDoc="0" locked="0" layoutInCell="1" allowOverlap="1" wp14:anchorId="78AEDBE1" wp14:editId="6736431E">
              <wp:simplePos x="0" y="0"/>
              <wp:positionH relativeFrom="column">
                <wp:posOffset>-351692</wp:posOffset>
              </wp:positionH>
              <wp:positionV relativeFrom="paragraph">
                <wp:posOffset>-666200</wp:posOffset>
              </wp:positionV>
              <wp:extent cx="909955" cy="647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09955" cy="647700"/>
                      </a:xfrm>
                      <a:prstGeom prst="rect">
                        <a:avLst/>
                      </a:prstGeom>
                      <a:solidFill>
                        <a:schemeClr val="lt1">
                          <a:alpha val="0"/>
                        </a:schemeClr>
                      </a:solidFill>
                      <a:ln w="6350">
                        <a:noFill/>
                      </a:ln>
                    </wps:spPr>
                    <wps:txbx>
                      <w:txbxContent>
                        <w:p w14:paraId="101D9B42" w14:textId="77777777" w:rsidR="00121A0C" w:rsidRPr="002355E4" w:rsidRDefault="00121A0C" w:rsidP="00B66A18">
                          <w:pPr>
                            <w:rPr>
                              <w:rFonts w:ascii="Work Sans Light" w:hAnsi="Work Sans Light"/>
                              <w:color w:val="2067CA"/>
                              <w:sz w:val="16"/>
                              <w:szCs w:val="16"/>
                              <w:lang w:val="de-CH"/>
                            </w:rPr>
                          </w:pPr>
                          <w:r w:rsidRPr="002355E4">
                            <w:rPr>
                              <w:rFonts w:ascii="Work Sans Light" w:hAnsi="Work Sans Light"/>
                              <w:color w:val="2067CA"/>
                              <w:sz w:val="16"/>
                              <w:szCs w:val="16"/>
                              <w:lang w:val="de-CH"/>
                            </w:rPr>
                            <w:t>AAK AB (publ)</w:t>
                          </w:r>
                        </w:p>
                        <w:p w14:paraId="5AD9EB3F" w14:textId="77777777" w:rsidR="00121A0C"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Skrivaregatan 9</w:t>
                          </w:r>
                        </w:p>
                        <w:p w14:paraId="7522B988" w14:textId="77777777" w:rsidR="00B66A18"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SE-215 32 Malmö Sweden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8AEDBE1" id="Text Box 7" o:spid="_x0000_s1028" type="#_x0000_t202" style="position:absolute;margin-left:-27.7pt;margin-top:-52.45pt;width:71.65pt;height:51pt;z-index:2516520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" fillcolor="white [3201]" stroked="f" strokeweight=".5pt">
              <v:fill opacity="0"/>
              <v:textbox inset="0,0,0,0">
                <w:txbxContent>
                  <w:p w14:paraId="101D9B42" w14:textId="77777777" w:rsidR="00121A0C" w:rsidRPr="002355E4" w:rsidRDefault="00121A0C" w:rsidP="00B66A18">
                    <w:pPr>
                      <w:rPr>
                        <w:rFonts w:ascii="Work Sans Light" w:hAnsi="Work Sans Light"/>
                        <w:color w:val="2067CA"/>
                        <w:sz w:val="16"/>
                        <w:szCs w:val="16"/>
                        <w:lang w:val="de-CH"/>
                      </w:rPr>
                    </w:pPr>
                    <w:r w:rsidRPr="002355E4">
                      <w:rPr>
                        <w:rFonts w:ascii="Work Sans Light" w:hAnsi="Work Sans Light"/>
                        <w:color w:val="2067CA"/>
                        <w:sz w:val="16"/>
                        <w:szCs w:val="16"/>
                        <w:lang w:val="de-CH"/>
                      </w:rPr>
                      <w:t>AAK AB (publ)</w:t>
                    </w:r>
                  </w:p>
                  <w:p w14:paraId="5AD9EB3F" w14:textId="77777777" w:rsidR="00121A0C"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Skrivaregatan 9</w:t>
                    </w:r>
                  </w:p>
                  <w:p w14:paraId="7522B988" w14:textId="77777777" w:rsidR="00B66A18"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SE-215 32 Malmö Sweden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4F23E" w14:textId="77777777" w:rsidR="00B733D8" w:rsidRDefault="00B66A18">
    <w:pPr>
      <w:pStyle w:val="Footer"/>
    </w:pPr>
    <w:r>
      <w:rPr>
        <w:noProof/>
        <w:lang w:val="nl-NL" w:eastAsia="nl-NL"/>
      </w:rPr>
      <mc:AlternateContent>
        <mc:Choice Requires="wps">
          <w:drawing>
            <wp:anchor distT="0" distB="0" distL="114300" distR="114300" simplePos="0" relativeHeight="251659264" behindDoc="0" locked="0" layoutInCell="1" allowOverlap="1" wp14:anchorId="432349E4" wp14:editId="3BD67DE7">
              <wp:simplePos x="0" y="0"/>
              <wp:positionH relativeFrom="column">
                <wp:posOffset>773723</wp:posOffset>
              </wp:positionH>
              <wp:positionV relativeFrom="paragraph">
                <wp:posOffset>-666200</wp:posOffset>
              </wp:positionV>
              <wp:extent cx="976511" cy="647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76511" cy="647700"/>
                      </a:xfrm>
                      <a:prstGeom prst="rect">
                        <a:avLst/>
                      </a:prstGeom>
                      <a:solidFill>
                        <a:schemeClr val="lt1">
                          <a:alpha val="0"/>
                        </a:schemeClr>
                      </a:solidFill>
                      <a:ln w="6350">
                        <a:noFill/>
                      </a:ln>
                    </wps:spPr>
                    <wps:txbx>
                      <w:txbxContent>
                        <w:p w14:paraId="1D02A24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+00 00 000 00 00</w:t>
                          </w:r>
                        </w:p>
                        <w:p w14:paraId="091923AA"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2479F35F"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432349E4" id="_x0000_t202" coordsize="21600,21600" o:spt="202" path="m,l,21600r21600,l21600,xe">
              <v:stroke joinstyle="miter"/>
              <v:path gradientshapeok="t" o:connecttype="rect"/>
            </v:shapetype>
            <v:shape id="Text Box 4" o:spid="_x0000_s1030" type="#_x0000_t202" style="position:absolute;margin-left:60.9pt;margin-top:-52.45pt;width:76.9pt;height:51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" fillcolor="white [3201]" stroked="f" strokeweight=".5pt">
              <v:fill opacity="0"/>
              <v:textbox inset="0,0,0,0">
                <w:txbxContent>
                  <w:p w14:paraId="1D02A24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+00 00 000 00 00</w:t>
                    </w:r>
                  </w:p>
                  <w:p w14:paraId="091923AA"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2479F35F"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v:textbox>
            </v:shape>
          </w:pict>
        </mc:Fallback>
      </mc:AlternateContent>
    </w:r>
    <w:r>
      <w:rPr>
        <w:noProof/>
        <w:lang w:val="nl-NL" w:eastAsia="nl-NL"/>
      </w:rPr>
      <mc:AlternateContent>
        <mc:Choice Requires="wps">
          <w:drawing>
            <wp:anchor distT="0" distB="0" distL="114300" distR="114300" simplePos="0" relativeHeight="251660288" behindDoc="0" locked="0" layoutInCell="1" allowOverlap="1" wp14:anchorId="2EA8EB19" wp14:editId="214FF24E">
              <wp:simplePos x="0" y="0"/>
              <wp:positionH relativeFrom="column">
                <wp:posOffset>1899138</wp:posOffset>
              </wp:positionH>
              <wp:positionV relativeFrom="paragraph">
                <wp:posOffset>-666200</wp:posOffset>
              </wp:positionV>
              <wp:extent cx="1176643" cy="647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76643" cy="647700"/>
                      </a:xfrm>
                      <a:prstGeom prst="rect">
                        <a:avLst/>
                      </a:prstGeom>
                      <a:solidFill>
                        <a:schemeClr val="lt1">
                          <a:alpha val="0"/>
                        </a:schemeClr>
                      </a:solidFill>
                      <a:ln w="6350">
                        <a:noFill/>
                      </a:ln>
                    </wps:spPr>
                    <wps:txbx>
                      <w:txbxContent>
                        <w:p w14:paraId="6F5C99E5"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Registered office: XXXXX</w:t>
                          </w:r>
                        </w:p>
                        <w:p w14:paraId="4E88D9CE"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No. XXXXX</w:t>
                          </w:r>
                        </w:p>
                        <w:p w14:paraId="7318982A"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XXXXX</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2EA8EB19" id="Text Box 5" o:spid="_x0000_s1031" type="#_x0000_t202" style="position:absolute;margin-left:149.55pt;margin-top:-52.45pt;width:92.65pt;height:51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" fillcolor="white [3201]" stroked="f" strokeweight=".5pt">
              <v:fill opacity="0"/>
              <v:textbox inset="0,0,0,0">
                <w:txbxContent>
                  <w:p w14:paraId="6F5C99E5"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Registered office: XXXXX</w:t>
                    </w:r>
                  </w:p>
                  <w:p w14:paraId="4E88D9CE"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No. XXXXX</w:t>
                    </w:r>
                  </w:p>
                  <w:p w14:paraId="7318982A"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XXXXX</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9DA3A" w14:textId="77777777" w:rsidR="002147DC" w:rsidRDefault="002147DC" w:rsidP="000A09D5">
      <w:r>
        <w:separator/>
      </w:r>
    </w:p>
  </w:footnote>
  <w:footnote w:type="continuationSeparator" w:id="0">
    <w:p w14:paraId="57783D15" w14:textId="77777777" w:rsidR="002147DC" w:rsidRDefault="002147DC" w:rsidP="000A0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AD0" w14:textId="77777777" w:rsidR="000D7B43" w:rsidRDefault="00400F94" w:rsidP="00B153D5">
    <w:pPr>
      <w:pStyle w:val="Header"/>
      <w:tabs>
        <w:tab w:val="clear" w:pos="4513"/>
        <w:tab w:val="clear" w:pos="9026"/>
        <w:tab w:val="left" w:pos="6733"/>
      </w:tabs>
    </w:pPr>
    <w:r>
      <w:rPr>
        <w:noProof/>
        <w:lang w:val="nl-NL" w:eastAsia="nl-NL"/>
      </w:rPr>
      <w:drawing>
        <wp:anchor distT="0" distB="0" distL="114300" distR="114300" simplePos="0" relativeHeight="251644928" behindDoc="0" locked="0" layoutInCell="1" allowOverlap="1" wp14:anchorId="7751C3E0" wp14:editId="16D45998">
          <wp:simplePos x="0" y="0"/>
          <wp:positionH relativeFrom="column">
            <wp:posOffset>4872251</wp:posOffset>
          </wp:positionH>
          <wp:positionV relativeFrom="paragraph">
            <wp:posOffset>122991</wp:posOffset>
          </wp:positionV>
          <wp:extent cx="1132840" cy="4146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2840" cy="4146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3EDC" w14:textId="77777777" w:rsidR="000D7B43" w:rsidRPr="00400F94" w:rsidRDefault="00400F94" w:rsidP="00400F94">
    <w:pPr>
      <w:pStyle w:val="Header"/>
    </w:pPr>
    <w:r>
      <w:rPr>
        <w:noProof/>
        <w:lang w:val="nl-NL" w:eastAsia="nl-NL"/>
      </w:rPr>
      <w:drawing>
        <wp:anchor distT="0" distB="0" distL="114300" distR="114300" simplePos="0" relativeHeight="251637760" behindDoc="0" locked="0" layoutInCell="1" allowOverlap="1" wp14:anchorId="27B9C3D2" wp14:editId="1C9A14AD">
          <wp:simplePos x="0" y="0"/>
          <wp:positionH relativeFrom="column">
            <wp:posOffset>4872251</wp:posOffset>
          </wp:positionH>
          <wp:positionV relativeFrom="paragraph">
            <wp:posOffset>122991</wp:posOffset>
          </wp:positionV>
          <wp:extent cx="1132840" cy="41465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2840" cy="414655"/>
                  </a:xfrm>
                  <a:prstGeom prst="rect">
                    <a:avLst/>
                  </a:prstGeom>
                </pic:spPr>
              </pic:pic>
            </a:graphicData>
          </a:graphic>
        </wp:anchor>
      </w:drawing>
    </w:r>
    <w:r>
      <w:rPr>
        <w:noProof/>
        <w:lang w:val="nl-NL" w:eastAsia="nl-NL"/>
      </w:rPr>
      <mc:AlternateContent>
        <mc:Choice Requires="wps">
          <w:drawing>
            <wp:anchor distT="0" distB="0" distL="114300" distR="114300" simplePos="0" relativeHeight="251638784" behindDoc="0" locked="0" layoutInCell="1" allowOverlap="1" wp14:anchorId="5E17EBF7" wp14:editId="56C448A2">
              <wp:simplePos x="0" y="0"/>
              <wp:positionH relativeFrom="column">
                <wp:posOffset>3684896</wp:posOffset>
              </wp:positionH>
              <wp:positionV relativeFrom="paragraph">
                <wp:posOffset>819027</wp:posOffset>
              </wp:positionV>
              <wp:extent cx="2395728" cy="783771"/>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2395728" cy="783771"/>
                      </a:xfrm>
                      <a:prstGeom prst="rect">
                        <a:avLst/>
                      </a:prstGeom>
                      <a:noFill/>
                      <a:ln w="6350">
                        <a:noFill/>
                      </a:ln>
                    </wps:spPr>
                    <wps:txbx>
                      <w:txbxContent>
                        <w:p w14:paraId="0D2968EC" w14:textId="77777777" w:rsidR="00400F94" w:rsidRPr="00D4185F" w:rsidRDefault="00400F94" w:rsidP="008E21CA">
                          <w:pPr>
                            <w:pStyle w:val="Header"/>
                            <w:tabs>
                              <w:tab w:val="clear" w:pos="9026"/>
                            </w:tabs>
                            <w:ind w:right="-454"/>
                            <w:jc w:val="center"/>
                            <w:rPr>
                              <w:rFonts w:ascii="Work Sans Light" w:hAnsi="Work Sans Light"/>
                              <w:color w:val="2067CA"/>
                              <w:sz w:val="16"/>
                              <w:szCs w:val="16"/>
                              <w:lang w:val="en-US"/>
                            </w:rPr>
                          </w:pPr>
                        </w:p>
                      </w:txbxContent>
                    </wps:txbx>
                    <wps:bodyPr rot="0" spcFirstLastPara="0" vertOverflow="overflow" horzOverflow="overflow" vert="horz" wrap="square" lIns="0" tIns="0" rIns="360000" bIns="0" numCol="1" spcCol="0" rtlCol="0" fromWordArt="0" anchor="t" anchorCtr="0" forceAA="0" compatLnSpc="1">
                      <a:prstTxWarp prst="textNoShape">
                        <a:avLst/>
                      </a:prstTxWarp>
                      <a:noAutofit/>
                    </wps:bodyPr>
                  </wps:wsp>
                </a:graphicData>
              </a:graphic>
            </wp:anchor>
          </w:drawing>
        </mc:Choice>
        <mc:Fallback>
          <w:pict>
            <v:shapetype w14:anchorId="5E17EBF7" id="_x0000_t202" coordsize="21600,21600" o:spt="202" path="m,l,21600r21600,l21600,xe">
              <v:stroke joinstyle="miter"/>
              <v:path gradientshapeok="t" o:connecttype="rect"/>
            </v:shapetype>
            <v:shape id="Text Box 17" o:spid="_x0000_s1029" type="#_x0000_t202" style="position:absolute;margin-left:290.15pt;margin-top:64.5pt;width:188.65pt;height:61.7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" filled="f" stroked="f" strokeweight=".5pt">
              <v:textbox inset="0,0,10mm,0">
                <w:txbxContent>
                  <w:p w14:paraId="0D2968EC" w14:textId="77777777" w:rsidR="00400F94" w:rsidRPr="00D4185F" w:rsidRDefault="00400F94" w:rsidP="008E21CA">
                    <w:pPr>
                      <w:pStyle w:val="Header"/>
                      <w:tabs>
                        <w:tab w:val="clear" w:pos="9026"/>
                      </w:tabs>
                      <w:ind w:right="-454"/>
                      <w:jc w:val="center"/>
                      <w:rPr>
                        <w:rFonts w:ascii="Work Sans Light" w:hAnsi="Work Sans Light"/>
                        <w:color w:val="2067CA"/>
                        <w:sz w:val="16"/>
                        <w:szCs w:val="16"/>
                        <w:lang w:val="en-US"/>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1CA"/>
    <w:rsid w:val="00057D4A"/>
    <w:rsid w:val="00065752"/>
    <w:rsid w:val="000A09D5"/>
    <w:rsid w:val="000D3B07"/>
    <w:rsid w:val="000D5719"/>
    <w:rsid w:val="000D7B43"/>
    <w:rsid w:val="001128A8"/>
    <w:rsid w:val="00113EE8"/>
    <w:rsid w:val="00121A0C"/>
    <w:rsid w:val="001353C1"/>
    <w:rsid w:val="00187DDF"/>
    <w:rsid w:val="0019300D"/>
    <w:rsid w:val="00195015"/>
    <w:rsid w:val="001B3BB0"/>
    <w:rsid w:val="001B5774"/>
    <w:rsid w:val="001B7B46"/>
    <w:rsid w:val="001E70BF"/>
    <w:rsid w:val="002112A1"/>
    <w:rsid w:val="002147DC"/>
    <w:rsid w:val="002168C7"/>
    <w:rsid w:val="002355E4"/>
    <w:rsid w:val="0025795A"/>
    <w:rsid w:val="00284859"/>
    <w:rsid w:val="002A34A4"/>
    <w:rsid w:val="002E101E"/>
    <w:rsid w:val="002E17C5"/>
    <w:rsid w:val="00315C08"/>
    <w:rsid w:val="00315C37"/>
    <w:rsid w:val="00341331"/>
    <w:rsid w:val="003532A9"/>
    <w:rsid w:val="00393CC4"/>
    <w:rsid w:val="003B21AA"/>
    <w:rsid w:val="00400F94"/>
    <w:rsid w:val="00405112"/>
    <w:rsid w:val="0041111D"/>
    <w:rsid w:val="00437DB0"/>
    <w:rsid w:val="004551FD"/>
    <w:rsid w:val="004658D2"/>
    <w:rsid w:val="00467328"/>
    <w:rsid w:val="004B594A"/>
    <w:rsid w:val="004D700E"/>
    <w:rsid w:val="004E6CA6"/>
    <w:rsid w:val="004F5D0D"/>
    <w:rsid w:val="00537C41"/>
    <w:rsid w:val="00543A88"/>
    <w:rsid w:val="0057145A"/>
    <w:rsid w:val="00596688"/>
    <w:rsid w:val="006404C4"/>
    <w:rsid w:val="006437DC"/>
    <w:rsid w:val="00656B4A"/>
    <w:rsid w:val="0067053E"/>
    <w:rsid w:val="00686789"/>
    <w:rsid w:val="006B2A83"/>
    <w:rsid w:val="006E590C"/>
    <w:rsid w:val="00710371"/>
    <w:rsid w:val="00723A82"/>
    <w:rsid w:val="00726C7D"/>
    <w:rsid w:val="007713F5"/>
    <w:rsid w:val="00887519"/>
    <w:rsid w:val="00892AA0"/>
    <w:rsid w:val="008A3FDF"/>
    <w:rsid w:val="008C59BF"/>
    <w:rsid w:val="008E21CA"/>
    <w:rsid w:val="009107C8"/>
    <w:rsid w:val="0091300A"/>
    <w:rsid w:val="00986F6D"/>
    <w:rsid w:val="009B2C59"/>
    <w:rsid w:val="009D2D31"/>
    <w:rsid w:val="009D6E0D"/>
    <w:rsid w:val="009F54FB"/>
    <w:rsid w:val="00A12B6C"/>
    <w:rsid w:val="00A45879"/>
    <w:rsid w:val="00A51316"/>
    <w:rsid w:val="00A53BB6"/>
    <w:rsid w:val="00A57256"/>
    <w:rsid w:val="00A660C4"/>
    <w:rsid w:val="00B153D5"/>
    <w:rsid w:val="00B323C6"/>
    <w:rsid w:val="00B66A18"/>
    <w:rsid w:val="00B733D8"/>
    <w:rsid w:val="00BB7A19"/>
    <w:rsid w:val="00BD4A1B"/>
    <w:rsid w:val="00BE13F6"/>
    <w:rsid w:val="00BE3B18"/>
    <w:rsid w:val="00BE6A30"/>
    <w:rsid w:val="00BF480E"/>
    <w:rsid w:val="00C011D8"/>
    <w:rsid w:val="00C31805"/>
    <w:rsid w:val="00C34C9C"/>
    <w:rsid w:val="00C4214E"/>
    <w:rsid w:val="00C46BFC"/>
    <w:rsid w:val="00C52840"/>
    <w:rsid w:val="00C83C8F"/>
    <w:rsid w:val="00CA3DF5"/>
    <w:rsid w:val="00CA795B"/>
    <w:rsid w:val="00CF624C"/>
    <w:rsid w:val="00D04499"/>
    <w:rsid w:val="00D4185F"/>
    <w:rsid w:val="00D7016D"/>
    <w:rsid w:val="00D7418E"/>
    <w:rsid w:val="00D75A5F"/>
    <w:rsid w:val="00D833DC"/>
    <w:rsid w:val="00D87155"/>
    <w:rsid w:val="00D94BA0"/>
    <w:rsid w:val="00DB180C"/>
    <w:rsid w:val="00DC2F5A"/>
    <w:rsid w:val="00DD32AC"/>
    <w:rsid w:val="00E63C4A"/>
    <w:rsid w:val="00E77364"/>
    <w:rsid w:val="00EB50A6"/>
    <w:rsid w:val="00EC7762"/>
    <w:rsid w:val="00F2713E"/>
    <w:rsid w:val="00F27EEC"/>
    <w:rsid w:val="00F34765"/>
    <w:rsid w:val="00F51E24"/>
    <w:rsid w:val="00F64806"/>
    <w:rsid w:val="00FA6ECC"/>
    <w:rsid w:val="00FC225D"/>
    <w:rsid w:val="00FD5793"/>
    <w:rsid w:val="00FE14E6"/>
    <w:rsid w:val="00FF0712"/>
    <w:rsid w:val="00FF0830"/>
    <w:rsid w:val="00FF6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32F61"/>
  <w15:chartTrackingRefBased/>
  <w15:docId w15:val="{AA9D81F0-9398-4656-805A-337BDC558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1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9D5"/>
    <w:pPr>
      <w:tabs>
        <w:tab w:val="center" w:pos="4513"/>
        <w:tab w:val="right" w:pos="9026"/>
      </w:tabs>
    </w:pPr>
  </w:style>
  <w:style w:type="character" w:customStyle="1" w:styleId="HeaderChar">
    <w:name w:val="Header Char"/>
    <w:basedOn w:val="DefaultParagraphFont"/>
    <w:link w:val="Header"/>
    <w:uiPriority w:val="99"/>
    <w:rsid w:val="000A09D5"/>
  </w:style>
  <w:style w:type="paragraph" w:customStyle="1" w:styleId="AAKBodyCopy">
    <w:name w:val="AAK Body Copy"/>
    <w:qFormat/>
    <w:rsid w:val="00D94BA0"/>
    <w:pPr>
      <w:snapToGrid w:val="0"/>
      <w:spacing w:after="280" w:line="280" w:lineRule="exact"/>
      <w:ind w:left="-567" w:right="2647"/>
    </w:pPr>
    <w:rPr>
      <w:rFonts w:ascii="Work Sans Light Roman" w:hAnsi="Work Sans Light Roman"/>
      <w:spacing w:val="-6"/>
      <w:sz w:val="20"/>
      <w:szCs w:val="20"/>
    </w:rPr>
  </w:style>
  <w:style w:type="paragraph" w:styleId="Footer">
    <w:name w:val="footer"/>
    <w:basedOn w:val="Normal"/>
    <w:link w:val="FooterChar"/>
    <w:uiPriority w:val="99"/>
    <w:unhideWhenUsed/>
    <w:rsid w:val="006E590C"/>
    <w:pPr>
      <w:tabs>
        <w:tab w:val="center" w:pos="4513"/>
        <w:tab w:val="right" w:pos="9026"/>
      </w:tabs>
    </w:pPr>
  </w:style>
  <w:style w:type="character" w:customStyle="1" w:styleId="FooterChar">
    <w:name w:val="Footer Char"/>
    <w:basedOn w:val="DefaultParagraphFont"/>
    <w:link w:val="Footer"/>
    <w:uiPriority w:val="99"/>
    <w:rsid w:val="006E590C"/>
  </w:style>
  <w:style w:type="character" w:styleId="Hyperlink">
    <w:name w:val="Hyperlink"/>
    <w:basedOn w:val="DefaultParagraphFont"/>
    <w:uiPriority w:val="99"/>
    <w:unhideWhenUsed/>
    <w:rsid w:val="008E21CA"/>
    <w:rPr>
      <w:color w:val="0563C1" w:themeColor="hyperlink"/>
      <w:u w:val="single"/>
    </w:rPr>
  </w:style>
  <w:style w:type="character" w:customStyle="1" w:styleId="UnresolvedMention1">
    <w:name w:val="Unresolved Mention1"/>
    <w:basedOn w:val="DefaultParagraphFont"/>
    <w:uiPriority w:val="99"/>
    <w:semiHidden/>
    <w:unhideWhenUsed/>
    <w:rsid w:val="00A45879"/>
    <w:rPr>
      <w:color w:val="605E5C"/>
      <w:shd w:val="clear" w:color="auto" w:fill="E1DFDD"/>
    </w:rPr>
  </w:style>
  <w:style w:type="character" w:styleId="FollowedHyperlink">
    <w:name w:val="FollowedHyperlink"/>
    <w:basedOn w:val="DefaultParagraphFont"/>
    <w:uiPriority w:val="99"/>
    <w:semiHidden/>
    <w:unhideWhenUsed/>
    <w:rsid w:val="007713F5"/>
    <w:rPr>
      <w:color w:val="954F72" w:themeColor="followedHyperlink"/>
      <w:u w:val="single"/>
    </w:rPr>
  </w:style>
  <w:style w:type="paragraph" w:styleId="BalloonText">
    <w:name w:val="Balloon Text"/>
    <w:basedOn w:val="Normal"/>
    <w:link w:val="BalloonTextChar"/>
    <w:uiPriority w:val="99"/>
    <w:semiHidden/>
    <w:unhideWhenUsed/>
    <w:rsid w:val="00315C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C08"/>
    <w:rPr>
      <w:rFonts w:ascii="Segoe UI" w:hAnsi="Segoe UI" w:cs="Segoe UI"/>
      <w:sz w:val="18"/>
      <w:szCs w:val="18"/>
    </w:rPr>
  </w:style>
  <w:style w:type="character" w:styleId="CommentReference">
    <w:name w:val="annotation reference"/>
    <w:basedOn w:val="DefaultParagraphFont"/>
    <w:uiPriority w:val="99"/>
    <w:semiHidden/>
    <w:unhideWhenUsed/>
    <w:rsid w:val="00E63C4A"/>
    <w:rPr>
      <w:sz w:val="16"/>
      <w:szCs w:val="16"/>
    </w:rPr>
  </w:style>
  <w:style w:type="paragraph" w:styleId="CommentText">
    <w:name w:val="annotation text"/>
    <w:basedOn w:val="Normal"/>
    <w:link w:val="CommentTextChar"/>
    <w:uiPriority w:val="99"/>
    <w:semiHidden/>
    <w:unhideWhenUsed/>
    <w:rsid w:val="00E63C4A"/>
    <w:rPr>
      <w:sz w:val="20"/>
      <w:szCs w:val="20"/>
    </w:rPr>
  </w:style>
  <w:style w:type="character" w:customStyle="1" w:styleId="CommentTextChar">
    <w:name w:val="Comment Text Char"/>
    <w:basedOn w:val="DefaultParagraphFont"/>
    <w:link w:val="CommentText"/>
    <w:uiPriority w:val="99"/>
    <w:semiHidden/>
    <w:rsid w:val="00E63C4A"/>
    <w:rPr>
      <w:sz w:val="20"/>
      <w:szCs w:val="20"/>
    </w:rPr>
  </w:style>
  <w:style w:type="paragraph" w:styleId="CommentSubject">
    <w:name w:val="annotation subject"/>
    <w:basedOn w:val="CommentText"/>
    <w:next w:val="CommentText"/>
    <w:link w:val="CommentSubjectChar"/>
    <w:uiPriority w:val="99"/>
    <w:semiHidden/>
    <w:unhideWhenUsed/>
    <w:rsid w:val="00E63C4A"/>
    <w:rPr>
      <w:b/>
      <w:bCs/>
    </w:rPr>
  </w:style>
  <w:style w:type="character" w:customStyle="1" w:styleId="CommentSubjectChar">
    <w:name w:val="Comment Subject Char"/>
    <w:basedOn w:val="CommentTextChar"/>
    <w:link w:val="CommentSubject"/>
    <w:uiPriority w:val="99"/>
    <w:semiHidden/>
    <w:rsid w:val="00E63C4A"/>
    <w:rPr>
      <w:b/>
      <w:bCs/>
      <w:sz w:val="20"/>
      <w:szCs w:val="20"/>
    </w:rPr>
  </w:style>
  <w:style w:type="character" w:styleId="UnresolvedMention">
    <w:name w:val="Unresolved Mention"/>
    <w:basedOn w:val="DefaultParagraphFont"/>
    <w:uiPriority w:val="99"/>
    <w:semiHidden/>
    <w:unhideWhenUsed/>
    <w:rsid w:val="002E1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ak.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ecithin@aak.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V\Work%20Folders\Work\My%20Documents\Brand\Branding%20strategy%202020\Corporate%20Visual%20Identity%202020\GUIDELINES\FINAL%20ELEMENTS\TEMPLATES\TEMPLATES\WORD\AAK_A4_LETTERHEAD_TEMPLATE_FEB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E4A40-01F3-4C9F-9C93-FD8D33870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C:\Users\JESV\Work Folders\Work\My Documents\Brand\Branding strategy 2020\Corporate Visual Identity 2020\GUIDELINES\FINAL ELEMENTS\TEMPLATES\TEMPLATES\WORD\AAK_A4_LETTERHEAD_TEMPLATE_FEB2.dotx</Template>
  <TotalTime>0</TotalTime>
  <Pages>2</Pages>
  <Words>587</Words>
  <Characters>3346</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Svahn</dc:creator>
  <cp:keywords/>
  <dc:description/>
  <cp:lastModifiedBy>Sonya Hook</cp:lastModifiedBy>
  <cp:revision>2</cp:revision>
  <cp:lastPrinted>2021-09-17T08:00:00Z</cp:lastPrinted>
  <dcterms:created xsi:type="dcterms:W3CDTF">2021-09-22T07:14:00Z</dcterms:created>
  <dcterms:modified xsi:type="dcterms:W3CDTF">2021-09-22T07:14:00Z</dcterms:modified>
</cp:coreProperties>
</file>